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9D9F" w14:textId="77777777" w:rsidR="00056974" w:rsidRDefault="00056974" w:rsidP="00E53DFD">
      <w:pPr>
        <w:jc w:val="center"/>
        <w:rPr>
          <w:rFonts w:ascii="Times New Roman" w:hAnsi="Times New Roman" w:cs="Times New Roman"/>
          <w:b/>
          <w:bCs/>
          <w:sz w:val="24"/>
          <w:szCs w:val="24"/>
        </w:rPr>
      </w:pPr>
    </w:p>
    <w:p w14:paraId="16ACC59A" w14:textId="44C813E9" w:rsidR="00E53DFD" w:rsidRPr="00E53DFD" w:rsidRDefault="00593A37" w:rsidP="00E53DFD">
      <w:pPr>
        <w:jc w:val="center"/>
        <w:rPr>
          <w:rFonts w:ascii="Times New Roman" w:hAnsi="Times New Roman" w:cs="Times New Roman"/>
          <w:b/>
          <w:bCs/>
          <w:sz w:val="24"/>
          <w:szCs w:val="24"/>
        </w:rPr>
      </w:pPr>
      <w:r>
        <w:rPr>
          <w:rFonts w:ascii="Times New Roman" w:hAnsi="Times New Roman" w:cs="Times New Roman"/>
          <w:b/>
          <w:bCs/>
          <w:sz w:val="24"/>
          <w:szCs w:val="24"/>
        </w:rPr>
        <w:t>NON-DISCLOSURE</w:t>
      </w:r>
      <w:r w:rsidR="00E53DFD">
        <w:rPr>
          <w:rFonts w:ascii="Times New Roman" w:hAnsi="Times New Roman" w:cs="Times New Roman"/>
          <w:b/>
          <w:bCs/>
          <w:sz w:val="24"/>
          <w:szCs w:val="24"/>
        </w:rPr>
        <w:t xml:space="preserve"> AGREEMENT </w:t>
      </w:r>
    </w:p>
    <w:p w14:paraId="7D2564DB" w14:textId="16966FA3" w:rsidR="00E53DFD" w:rsidRPr="000B7E2C" w:rsidRDefault="00E53DFD" w:rsidP="000B7E2C">
      <w:pPr>
        <w:rPr>
          <w:rFonts w:ascii="Times New Roman" w:hAnsi="Times New Roman" w:cs="Times New Roman"/>
        </w:rPr>
      </w:pPr>
      <w:r w:rsidRPr="0083615F">
        <w:rPr>
          <w:rFonts w:ascii="Times New Roman" w:hAnsi="Times New Roman" w:cs="Times New Roman"/>
        </w:rPr>
        <w:t xml:space="preserve">This </w:t>
      </w:r>
      <w:r w:rsidR="00593A37">
        <w:rPr>
          <w:rFonts w:ascii="Times New Roman" w:hAnsi="Times New Roman" w:cs="Times New Roman"/>
        </w:rPr>
        <w:t xml:space="preserve">Non-Disclosure </w:t>
      </w:r>
      <w:r w:rsidRPr="0083615F">
        <w:rPr>
          <w:rFonts w:ascii="Times New Roman" w:hAnsi="Times New Roman" w:cs="Times New Roman"/>
        </w:rPr>
        <w:t>Agreement (the “</w:t>
      </w:r>
      <w:r w:rsidRPr="0083615F">
        <w:rPr>
          <w:rFonts w:ascii="Times New Roman" w:hAnsi="Times New Roman" w:cs="Times New Roman"/>
          <w:b/>
          <w:bCs/>
        </w:rPr>
        <w:t>Agreement</w:t>
      </w:r>
      <w:r w:rsidRPr="0083615F">
        <w:rPr>
          <w:rFonts w:ascii="Times New Roman" w:hAnsi="Times New Roman" w:cs="Times New Roman"/>
        </w:rPr>
        <w:t>”), dated as of [DATE] (”</w:t>
      </w:r>
      <w:r w:rsidRPr="0083615F">
        <w:rPr>
          <w:rFonts w:ascii="Times New Roman" w:hAnsi="Times New Roman" w:cs="Times New Roman"/>
          <w:b/>
          <w:bCs/>
        </w:rPr>
        <w:t>Effective Date</w:t>
      </w:r>
      <w:r w:rsidRPr="0083615F">
        <w:rPr>
          <w:rFonts w:ascii="Times New Roman" w:hAnsi="Times New Roman" w:cs="Times New Roman"/>
        </w:rPr>
        <w:t>”), is between [DISCLOSING PARTY NAME], located at [ADDRESS] (”</w:t>
      </w:r>
      <w:r w:rsidRPr="0083615F">
        <w:rPr>
          <w:rFonts w:ascii="Times New Roman" w:hAnsi="Times New Roman" w:cs="Times New Roman"/>
          <w:b/>
          <w:bCs/>
        </w:rPr>
        <w:t>Disclosing Party</w:t>
      </w:r>
      <w:r w:rsidR="007078A9">
        <w:rPr>
          <w:rFonts w:ascii="Times New Roman" w:hAnsi="Times New Roman" w:cs="Times New Roman"/>
        </w:rPr>
        <w:t>”), and The Trustees of Indiana University</w:t>
      </w:r>
      <w:r w:rsidRPr="0083615F">
        <w:rPr>
          <w:rFonts w:ascii="Times New Roman" w:hAnsi="Times New Roman" w:cs="Times New Roman"/>
        </w:rPr>
        <w:t xml:space="preserve"> (”</w:t>
      </w:r>
      <w:r w:rsidR="00DD681B">
        <w:rPr>
          <w:rFonts w:ascii="Times New Roman" w:hAnsi="Times New Roman" w:cs="Times New Roman"/>
          <w:b/>
          <w:bCs/>
        </w:rPr>
        <w:t>Receiving Party</w:t>
      </w:r>
      <w:r w:rsidRPr="0083615F">
        <w:rPr>
          <w:rFonts w:ascii="Times New Roman" w:hAnsi="Times New Roman" w:cs="Times New Roman"/>
        </w:rPr>
        <w:t>”)</w:t>
      </w:r>
      <w:r w:rsidR="006C0A80">
        <w:rPr>
          <w:rFonts w:ascii="Times New Roman" w:hAnsi="Times New Roman" w:cs="Times New Roman"/>
        </w:rPr>
        <w:t xml:space="preserve">. </w:t>
      </w:r>
      <w:r w:rsidR="000B7E2C">
        <w:rPr>
          <w:rFonts w:ascii="Times New Roman" w:hAnsi="Times New Roman" w:cs="Times New Roman"/>
        </w:rPr>
        <w:t>The Disclosing Party and Receiving Party are referred to individually as a “</w:t>
      </w:r>
      <w:r w:rsidR="000B7E2C">
        <w:rPr>
          <w:rFonts w:ascii="Times New Roman" w:hAnsi="Times New Roman" w:cs="Times New Roman"/>
          <w:b/>
        </w:rPr>
        <w:t>Party</w:t>
      </w:r>
      <w:r w:rsidR="000B7E2C">
        <w:rPr>
          <w:rFonts w:ascii="Times New Roman" w:hAnsi="Times New Roman" w:cs="Times New Roman"/>
        </w:rPr>
        <w:t>” and collectively as the “</w:t>
      </w:r>
      <w:r w:rsidR="000B7E2C">
        <w:rPr>
          <w:rFonts w:ascii="Times New Roman" w:hAnsi="Times New Roman" w:cs="Times New Roman"/>
          <w:b/>
        </w:rPr>
        <w:t>Parties</w:t>
      </w:r>
      <w:r w:rsidR="000B7E2C">
        <w:rPr>
          <w:rFonts w:ascii="Times New Roman" w:hAnsi="Times New Roman" w:cs="Times New Roman"/>
        </w:rPr>
        <w:t>”.</w:t>
      </w:r>
    </w:p>
    <w:p w14:paraId="1E9B2371" w14:textId="77777777" w:rsidR="00E53DFD" w:rsidRPr="00397650" w:rsidRDefault="00E53DFD" w:rsidP="00397650">
      <w:pPr>
        <w:pStyle w:val="ListParagraph"/>
        <w:numPr>
          <w:ilvl w:val="0"/>
          <w:numId w:val="6"/>
        </w:numPr>
        <w:rPr>
          <w:rFonts w:ascii="Times New Roman" w:hAnsi="Times New Roman" w:cs="Times New Roman"/>
          <w:b/>
          <w:u w:val="single"/>
        </w:rPr>
      </w:pPr>
      <w:r w:rsidRPr="00397650">
        <w:rPr>
          <w:rFonts w:ascii="Times New Roman" w:hAnsi="Times New Roman" w:cs="Times New Roman"/>
          <w:b/>
          <w:u w:val="single"/>
        </w:rPr>
        <w:t>P</w:t>
      </w:r>
      <w:r w:rsidR="0083615F" w:rsidRPr="00397650">
        <w:rPr>
          <w:rFonts w:ascii="Times New Roman" w:hAnsi="Times New Roman" w:cs="Times New Roman"/>
          <w:b/>
          <w:u w:val="single"/>
        </w:rPr>
        <w:t>urpose</w:t>
      </w:r>
      <w:r w:rsidR="007A0F1F" w:rsidRPr="00397650">
        <w:rPr>
          <w:rFonts w:ascii="Times New Roman" w:hAnsi="Times New Roman" w:cs="Times New Roman"/>
          <w:b/>
          <w:u w:val="single"/>
        </w:rPr>
        <w:t>.</w:t>
      </w:r>
    </w:p>
    <w:p w14:paraId="40AB5F85" w14:textId="667FA95E" w:rsidR="009524A2" w:rsidRPr="009524A2" w:rsidRDefault="009524A2" w:rsidP="009524A2">
      <w:pPr>
        <w:rPr>
          <w:rFonts w:ascii="Times New Roman" w:hAnsi="Times New Roman" w:cs="Times New Roman"/>
        </w:rPr>
      </w:pPr>
      <w:r w:rsidRPr="009524A2">
        <w:rPr>
          <w:rFonts w:ascii="Times New Roman" w:hAnsi="Times New Roman" w:cs="Times New Roman"/>
        </w:rPr>
        <w:t>WHEREAS, in connection with [DESCRIPTION OF PURPOSE] (the "</w:t>
      </w:r>
      <w:r w:rsidRPr="009524A2">
        <w:rPr>
          <w:rFonts w:ascii="Times New Roman" w:hAnsi="Times New Roman" w:cs="Times New Roman"/>
          <w:b/>
          <w:bCs/>
        </w:rPr>
        <w:t>Purpose</w:t>
      </w:r>
      <w:r w:rsidRPr="009524A2">
        <w:rPr>
          <w:rFonts w:ascii="Times New Roman" w:hAnsi="Times New Roman" w:cs="Times New Roman"/>
        </w:rPr>
        <w:t>"), the Rec</w:t>
      </w:r>
      <w:r w:rsidR="006C0A80">
        <w:rPr>
          <w:rFonts w:ascii="Times New Roman" w:hAnsi="Times New Roman" w:cs="Times New Roman"/>
        </w:rPr>
        <w:t>eiving Party</w:t>
      </w:r>
      <w:r w:rsidRPr="009524A2">
        <w:rPr>
          <w:rFonts w:ascii="Times New Roman" w:hAnsi="Times New Roman" w:cs="Times New Roman"/>
        </w:rPr>
        <w:t xml:space="preserve"> desires to receive certain information from the Disclosing Party that is non-public, confidential, or proprietary in nature; and</w:t>
      </w:r>
      <w:bookmarkStart w:id="0" w:name="co_tempAnchor"/>
      <w:bookmarkEnd w:id="0"/>
    </w:p>
    <w:p w14:paraId="097C575F" w14:textId="4CDD4FFC" w:rsidR="009524A2" w:rsidRPr="0083615F" w:rsidRDefault="009524A2" w:rsidP="00E53DFD">
      <w:pPr>
        <w:rPr>
          <w:rFonts w:ascii="Times New Roman" w:hAnsi="Times New Roman" w:cs="Times New Roman"/>
        </w:rPr>
      </w:pPr>
      <w:r w:rsidRPr="009524A2">
        <w:rPr>
          <w:rFonts w:ascii="Times New Roman" w:hAnsi="Times New Roman" w:cs="Times New Roman"/>
        </w:rPr>
        <w:t xml:space="preserve">WHEREAS, the Disclosing Party desires to disclose such information to the </w:t>
      </w:r>
      <w:r w:rsidR="006C0A80">
        <w:rPr>
          <w:rFonts w:ascii="Times New Roman" w:hAnsi="Times New Roman" w:cs="Times New Roman"/>
        </w:rPr>
        <w:t>Receiving Party</w:t>
      </w:r>
      <w:r w:rsidRPr="009524A2">
        <w:rPr>
          <w:rFonts w:ascii="Times New Roman" w:hAnsi="Times New Roman" w:cs="Times New Roman"/>
        </w:rPr>
        <w:t>, subject to the terms and conditions of this Agreement.</w:t>
      </w:r>
    </w:p>
    <w:p w14:paraId="02309A21" w14:textId="77777777" w:rsidR="00E53DFD" w:rsidRPr="00397650" w:rsidRDefault="0083615F" w:rsidP="00397650">
      <w:pPr>
        <w:pStyle w:val="ListParagraph"/>
        <w:numPr>
          <w:ilvl w:val="0"/>
          <w:numId w:val="6"/>
        </w:numPr>
        <w:rPr>
          <w:rFonts w:ascii="Times New Roman" w:hAnsi="Times New Roman" w:cs="Times New Roman"/>
          <w:b/>
          <w:u w:val="single"/>
        </w:rPr>
      </w:pPr>
      <w:r w:rsidRPr="00397650">
        <w:rPr>
          <w:rFonts w:ascii="Times New Roman" w:hAnsi="Times New Roman" w:cs="Times New Roman"/>
          <w:b/>
          <w:u w:val="single"/>
        </w:rPr>
        <w:t>Confidential Information</w:t>
      </w:r>
      <w:r w:rsidR="007A0F1F" w:rsidRPr="00397650">
        <w:rPr>
          <w:rFonts w:ascii="Times New Roman" w:hAnsi="Times New Roman" w:cs="Times New Roman"/>
          <w:b/>
          <w:u w:val="single"/>
        </w:rPr>
        <w:t>.</w:t>
      </w:r>
      <w:r w:rsidRPr="00397650">
        <w:rPr>
          <w:rFonts w:ascii="Times New Roman" w:hAnsi="Times New Roman" w:cs="Times New Roman"/>
          <w:b/>
          <w:u w:val="single"/>
        </w:rPr>
        <w:t xml:space="preserve"> </w:t>
      </w:r>
    </w:p>
    <w:p w14:paraId="20964ECB" w14:textId="177F03AD" w:rsidR="00DD681B" w:rsidRDefault="0083615F" w:rsidP="0003397B">
      <w:pPr>
        <w:rPr>
          <w:rFonts w:ascii="Times New Roman" w:hAnsi="Times New Roman" w:cs="Times New Roman"/>
        </w:rPr>
      </w:pPr>
      <w:r w:rsidRPr="0083615F">
        <w:rPr>
          <w:rFonts w:ascii="Times New Roman" w:hAnsi="Times New Roman" w:cs="Times New Roman"/>
        </w:rPr>
        <w:t>“</w:t>
      </w:r>
      <w:r w:rsidRPr="0083615F">
        <w:rPr>
          <w:rFonts w:ascii="Times New Roman" w:hAnsi="Times New Roman" w:cs="Times New Roman"/>
          <w:b/>
        </w:rPr>
        <w:t>Confidential Information</w:t>
      </w:r>
      <w:r w:rsidRPr="0083615F">
        <w:rPr>
          <w:rFonts w:ascii="Times New Roman" w:hAnsi="Times New Roman" w:cs="Times New Roman"/>
        </w:rPr>
        <w:t xml:space="preserve">” means all non-public proprietary and confidential information of Disclosing Party that, if disclosed in writing or other tangible form is clearly labeled as “confidential,” or if disclosed orally, is identified as confidential when disclosed and within </w:t>
      </w:r>
      <w:r w:rsidR="00820F72">
        <w:rPr>
          <w:rFonts w:ascii="Times New Roman" w:hAnsi="Times New Roman" w:cs="Times New Roman"/>
        </w:rPr>
        <w:t xml:space="preserve">fourteen (14) </w:t>
      </w:r>
      <w:r w:rsidRPr="0083615F">
        <w:rPr>
          <w:rFonts w:ascii="Times New Roman" w:hAnsi="Times New Roman" w:cs="Times New Roman"/>
        </w:rPr>
        <w:t xml:space="preserve">days thereafter, is summarized in writing and confirmed as confidential; provided, however, that Confidential Information does not include any information that: (a) is or becomes generally available to the public </w:t>
      </w:r>
      <w:r w:rsidR="00F01BCA">
        <w:rPr>
          <w:rFonts w:ascii="Times New Roman" w:hAnsi="Times New Roman" w:cs="Times New Roman"/>
        </w:rPr>
        <w:t xml:space="preserve">other than as a result of Receiving Party’s breach of this Agreement. </w:t>
      </w:r>
      <w:r w:rsidRPr="0083615F">
        <w:rPr>
          <w:rFonts w:ascii="Times New Roman" w:hAnsi="Times New Roman" w:cs="Times New Roman"/>
        </w:rPr>
        <w:t xml:space="preserve">(b) is obtained by </w:t>
      </w:r>
      <w:r w:rsidR="006C0A80">
        <w:rPr>
          <w:rFonts w:ascii="Times New Roman" w:hAnsi="Times New Roman" w:cs="Times New Roman"/>
        </w:rPr>
        <w:t>Receiving Party</w:t>
      </w:r>
      <w:r w:rsidRPr="0083615F">
        <w:rPr>
          <w:rFonts w:ascii="Times New Roman" w:hAnsi="Times New Roman" w:cs="Times New Roman"/>
        </w:rPr>
        <w:t xml:space="preserve"> or its </w:t>
      </w:r>
      <w:r w:rsidR="000B7E2C">
        <w:rPr>
          <w:rFonts w:ascii="Times New Roman" w:hAnsi="Times New Roman" w:cs="Times New Roman"/>
        </w:rPr>
        <w:t>r</w:t>
      </w:r>
      <w:r w:rsidRPr="0083615F">
        <w:rPr>
          <w:rFonts w:ascii="Times New Roman" w:hAnsi="Times New Roman" w:cs="Times New Roman"/>
        </w:rPr>
        <w:t xml:space="preserve">epresentatives on a non-confidential basis from a third party that, to </w:t>
      </w:r>
      <w:r w:rsidR="006C0A80">
        <w:rPr>
          <w:rFonts w:ascii="Times New Roman" w:hAnsi="Times New Roman" w:cs="Times New Roman"/>
        </w:rPr>
        <w:t>Receiving Party</w:t>
      </w:r>
      <w:r w:rsidRPr="0083615F">
        <w:rPr>
          <w:rFonts w:ascii="Times New Roman" w:hAnsi="Times New Roman" w:cs="Times New Roman"/>
        </w:rPr>
        <w:t xml:space="preserve">’s knowledge, was not contractually restricted from disclosing such information; (c) was in </w:t>
      </w:r>
      <w:r w:rsidR="006C0A80">
        <w:rPr>
          <w:rFonts w:ascii="Times New Roman" w:hAnsi="Times New Roman" w:cs="Times New Roman"/>
        </w:rPr>
        <w:t>Receiving Party</w:t>
      </w:r>
      <w:r w:rsidRPr="0083615F">
        <w:rPr>
          <w:rFonts w:ascii="Times New Roman" w:hAnsi="Times New Roman" w:cs="Times New Roman"/>
        </w:rPr>
        <w:t xml:space="preserve">’s or its </w:t>
      </w:r>
      <w:r w:rsidR="000B7E2C">
        <w:rPr>
          <w:rFonts w:ascii="Times New Roman" w:hAnsi="Times New Roman" w:cs="Times New Roman"/>
        </w:rPr>
        <w:t>r</w:t>
      </w:r>
      <w:r w:rsidRPr="0083615F">
        <w:rPr>
          <w:rFonts w:ascii="Times New Roman" w:hAnsi="Times New Roman" w:cs="Times New Roman"/>
        </w:rPr>
        <w:t xml:space="preserve">epresentatives’ possession before Disclosing Party’s disclosure hereunder; or (d) was or is independently developed by </w:t>
      </w:r>
      <w:r w:rsidR="006C0A80">
        <w:rPr>
          <w:rFonts w:ascii="Times New Roman" w:hAnsi="Times New Roman" w:cs="Times New Roman"/>
        </w:rPr>
        <w:t>Receiving Party</w:t>
      </w:r>
      <w:r w:rsidRPr="0083615F">
        <w:rPr>
          <w:rFonts w:ascii="Times New Roman" w:hAnsi="Times New Roman" w:cs="Times New Roman"/>
        </w:rPr>
        <w:t xml:space="preserve"> or its </w:t>
      </w:r>
      <w:r w:rsidR="000B7E2C">
        <w:rPr>
          <w:rFonts w:ascii="Times New Roman" w:hAnsi="Times New Roman" w:cs="Times New Roman"/>
        </w:rPr>
        <w:t>r</w:t>
      </w:r>
      <w:r w:rsidRPr="0083615F">
        <w:rPr>
          <w:rFonts w:ascii="Times New Roman" w:hAnsi="Times New Roman" w:cs="Times New Roman"/>
        </w:rPr>
        <w:t>epresentatives without using any Confidential Information.</w:t>
      </w:r>
      <w:r w:rsidR="005911E4">
        <w:rPr>
          <w:rFonts w:ascii="Times New Roman" w:hAnsi="Times New Roman" w:cs="Times New Roman"/>
        </w:rPr>
        <w:t xml:space="preserve"> </w:t>
      </w:r>
    </w:p>
    <w:p w14:paraId="53DF419D" w14:textId="0A983B35" w:rsidR="00DD681B" w:rsidRDefault="00DD681B" w:rsidP="0003397B">
      <w:pPr>
        <w:rPr>
          <w:rFonts w:ascii="Times New Roman" w:hAnsi="Times New Roman" w:cs="Times New Roman"/>
        </w:rPr>
      </w:pPr>
      <w:r w:rsidRPr="00DD681B">
        <w:rPr>
          <w:rFonts w:ascii="Times New Roman" w:hAnsi="Times New Roman" w:cs="Times New Roman"/>
        </w:rPr>
        <w:t xml:space="preserve">Notwithstanding the foregoing, </w:t>
      </w:r>
      <w:r>
        <w:rPr>
          <w:rFonts w:ascii="Times New Roman" w:hAnsi="Times New Roman" w:cs="Times New Roman"/>
        </w:rPr>
        <w:t>Disclosing Party</w:t>
      </w:r>
      <w:r w:rsidRPr="00DD681B">
        <w:rPr>
          <w:rFonts w:ascii="Times New Roman" w:hAnsi="Times New Roman" w:cs="Times New Roman"/>
        </w:rPr>
        <w:t xml:space="preserve"> acknowledges and agrees that </w:t>
      </w:r>
      <w:r w:rsidR="000B7E2C">
        <w:rPr>
          <w:rFonts w:ascii="Times New Roman" w:hAnsi="Times New Roman" w:cs="Times New Roman"/>
        </w:rPr>
        <w:t>Receiving Party</w:t>
      </w:r>
      <w:r w:rsidRPr="00DD681B">
        <w:rPr>
          <w:rFonts w:ascii="Times New Roman" w:hAnsi="Times New Roman" w:cs="Times New Roman"/>
        </w:rPr>
        <w:t xml:space="preserve"> is a state agency subject to the provisions of the Indiana Open Records Law, I.C. 5-14-et-seq., and that disclosure of some or all </w:t>
      </w:r>
      <w:r>
        <w:rPr>
          <w:rFonts w:ascii="Times New Roman" w:hAnsi="Times New Roman" w:cs="Times New Roman"/>
        </w:rPr>
        <w:t>Confidential Information</w:t>
      </w:r>
      <w:r w:rsidRPr="00DD681B">
        <w:rPr>
          <w:rFonts w:ascii="Times New Roman" w:hAnsi="Times New Roman" w:cs="Times New Roman"/>
        </w:rPr>
        <w:t xml:space="preserve"> provided pursuant to this Agreement, and the Agreement itself, may be compelled pursuant to that law. In the event that </w:t>
      </w:r>
      <w:r w:rsidR="000B7E2C">
        <w:rPr>
          <w:rFonts w:ascii="Times New Roman" w:hAnsi="Times New Roman" w:cs="Times New Roman"/>
        </w:rPr>
        <w:t>Receiving Party</w:t>
      </w:r>
      <w:r w:rsidRPr="00DD681B">
        <w:rPr>
          <w:rFonts w:ascii="Times New Roman" w:hAnsi="Times New Roman" w:cs="Times New Roman"/>
        </w:rPr>
        <w:t xml:space="preserve"> is required by the Indiana Open Records Act, or any other law, to disclose </w:t>
      </w:r>
      <w:r w:rsidR="00882002">
        <w:rPr>
          <w:rFonts w:ascii="Times New Roman" w:hAnsi="Times New Roman" w:cs="Times New Roman"/>
        </w:rPr>
        <w:t xml:space="preserve">Disclosing </w:t>
      </w:r>
      <w:r>
        <w:rPr>
          <w:rFonts w:ascii="Times New Roman" w:hAnsi="Times New Roman" w:cs="Times New Roman"/>
        </w:rPr>
        <w:t>Party’s Confidential Information</w:t>
      </w:r>
      <w:r w:rsidRPr="00DD681B">
        <w:rPr>
          <w:rFonts w:ascii="Times New Roman" w:hAnsi="Times New Roman" w:cs="Times New Roman"/>
        </w:rPr>
        <w:t xml:space="preserve">, </w:t>
      </w:r>
      <w:r w:rsidR="000B7E2C">
        <w:rPr>
          <w:rFonts w:ascii="Times New Roman" w:hAnsi="Times New Roman" w:cs="Times New Roman"/>
        </w:rPr>
        <w:t>Receiving Party</w:t>
      </w:r>
      <w:r w:rsidRPr="00DD681B">
        <w:rPr>
          <w:rFonts w:ascii="Times New Roman" w:hAnsi="Times New Roman" w:cs="Times New Roman"/>
        </w:rPr>
        <w:t xml:space="preserve"> shall promptly notify </w:t>
      </w:r>
      <w:r>
        <w:rPr>
          <w:rFonts w:ascii="Times New Roman" w:hAnsi="Times New Roman" w:cs="Times New Roman"/>
        </w:rPr>
        <w:t>Disclosing Party</w:t>
      </w:r>
      <w:r w:rsidRPr="00DD681B">
        <w:rPr>
          <w:rFonts w:ascii="Times New Roman" w:hAnsi="Times New Roman" w:cs="Times New Roman"/>
        </w:rPr>
        <w:t xml:space="preserve">, consult with </w:t>
      </w:r>
      <w:r>
        <w:rPr>
          <w:rFonts w:ascii="Times New Roman" w:hAnsi="Times New Roman" w:cs="Times New Roman"/>
        </w:rPr>
        <w:t>Disclosing Part</w:t>
      </w:r>
      <w:r w:rsidRPr="00DD681B">
        <w:rPr>
          <w:rFonts w:ascii="Times New Roman" w:hAnsi="Times New Roman" w:cs="Times New Roman"/>
        </w:rPr>
        <w:t xml:space="preserve">y regarding whether there are legitimate grounds to narrow or contest such disclosure, and only disclose that information that </w:t>
      </w:r>
      <w:r w:rsidR="00006B0D">
        <w:rPr>
          <w:rFonts w:ascii="Times New Roman" w:hAnsi="Times New Roman" w:cs="Times New Roman"/>
        </w:rPr>
        <w:t>Receiving Party</w:t>
      </w:r>
      <w:r w:rsidRPr="00DD681B">
        <w:rPr>
          <w:rFonts w:ascii="Times New Roman" w:hAnsi="Times New Roman" w:cs="Times New Roman"/>
        </w:rPr>
        <w:t>, in the opinion of its legal counsel, is obligated to disclose.</w:t>
      </w:r>
    </w:p>
    <w:p w14:paraId="5273FA81" w14:textId="77777777" w:rsidR="0083615F" w:rsidRDefault="0083615F" w:rsidP="00397650">
      <w:pPr>
        <w:pStyle w:val="ListParagraph"/>
        <w:numPr>
          <w:ilvl w:val="0"/>
          <w:numId w:val="6"/>
        </w:numPr>
        <w:rPr>
          <w:rFonts w:ascii="Times New Roman" w:hAnsi="Times New Roman" w:cs="Times New Roman"/>
          <w:b/>
          <w:u w:val="single"/>
        </w:rPr>
      </w:pPr>
      <w:r w:rsidRPr="00397650">
        <w:rPr>
          <w:rFonts w:ascii="Times New Roman" w:hAnsi="Times New Roman" w:cs="Times New Roman"/>
          <w:b/>
          <w:u w:val="single"/>
        </w:rPr>
        <w:t>Protection of Confidential Information</w:t>
      </w:r>
      <w:r w:rsidR="007A0F1F" w:rsidRPr="00397650">
        <w:rPr>
          <w:rFonts w:ascii="Times New Roman" w:hAnsi="Times New Roman" w:cs="Times New Roman"/>
          <w:b/>
          <w:u w:val="single"/>
        </w:rPr>
        <w:t>.</w:t>
      </w:r>
      <w:r w:rsidRPr="00397650">
        <w:rPr>
          <w:rFonts w:ascii="Times New Roman" w:hAnsi="Times New Roman" w:cs="Times New Roman"/>
          <w:b/>
          <w:u w:val="single"/>
        </w:rPr>
        <w:t xml:space="preserve"> </w:t>
      </w:r>
    </w:p>
    <w:p w14:paraId="465DFB15" w14:textId="7391730F" w:rsidR="006F0922" w:rsidRPr="00A37149" w:rsidRDefault="006F0922" w:rsidP="00A37149">
      <w:pPr>
        <w:rPr>
          <w:rFonts w:ascii="Times New Roman" w:hAnsi="Times New Roman" w:cs="Times New Roman"/>
        </w:rPr>
      </w:pPr>
      <w:r w:rsidRPr="00A37149">
        <w:rPr>
          <w:rFonts w:ascii="Times New Roman" w:hAnsi="Times New Roman" w:cs="Times New Roman"/>
        </w:rPr>
        <w:t xml:space="preserve">The </w:t>
      </w:r>
      <w:r w:rsidR="006C0A80">
        <w:rPr>
          <w:rFonts w:ascii="Times New Roman" w:hAnsi="Times New Roman" w:cs="Times New Roman"/>
        </w:rPr>
        <w:t>Receiving Party</w:t>
      </w:r>
      <w:r w:rsidRPr="00A37149">
        <w:rPr>
          <w:rFonts w:ascii="Times New Roman" w:hAnsi="Times New Roman" w:cs="Times New Roman"/>
        </w:rPr>
        <w:t xml:space="preserve"> shall: </w:t>
      </w:r>
    </w:p>
    <w:p w14:paraId="1E7634C4" w14:textId="1D6C3A47" w:rsidR="006F0922" w:rsidRDefault="006F0922" w:rsidP="00A37149">
      <w:pPr>
        <w:pStyle w:val="ListParagraph"/>
        <w:numPr>
          <w:ilvl w:val="0"/>
          <w:numId w:val="4"/>
        </w:numPr>
        <w:rPr>
          <w:rFonts w:ascii="Times New Roman" w:hAnsi="Times New Roman" w:cs="Times New Roman"/>
        </w:rPr>
      </w:pPr>
      <w:r w:rsidRPr="006F0922">
        <w:rPr>
          <w:rFonts w:ascii="Times New Roman" w:hAnsi="Times New Roman" w:cs="Times New Roman"/>
        </w:rPr>
        <w:t xml:space="preserve">protect and safeguard the confidentiality of all such Confidential Information with the same degree of care as the </w:t>
      </w:r>
      <w:r w:rsidR="006C0A80">
        <w:rPr>
          <w:rFonts w:ascii="Times New Roman" w:hAnsi="Times New Roman" w:cs="Times New Roman"/>
        </w:rPr>
        <w:t>Receiving Party</w:t>
      </w:r>
      <w:r w:rsidRPr="006F0922">
        <w:rPr>
          <w:rFonts w:ascii="Times New Roman" w:hAnsi="Times New Roman" w:cs="Times New Roman"/>
        </w:rPr>
        <w:t xml:space="preserve"> would protect its own Confidential Information, but in no event with less than a commercially reasonable degree of </w:t>
      </w:r>
      <w:proofErr w:type="gramStart"/>
      <w:r w:rsidRPr="006F0922">
        <w:rPr>
          <w:rFonts w:ascii="Times New Roman" w:hAnsi="Times New Roman" w:cs="Times New Roman"/>
        </w:rPr>
        <w:t>care;</w:t>
      </w:r>
      <w:proofErr w:type="gramEnd"/>
    </w:p>
    <w:p w14:paraId="37D2F867" w14:textId="77777777" w:rsidR="006F0922" w:rsidRDefault="006F0922" w:rsidP="00A37149">
      <w:pPr>
        <w:pStyle w:val="ListParagraph"/>
        <w:numPr>
          <w:ilvl w:val="0"/>
          <w:numId w:val="4"/>
        </w:numPr>
        <w:rPr>
          <w:rFonts w:ascii="Times New Roman" w:hAnsi="Times New Roman" w:cs="Times New Roman"/>
        </w:rPr>
      </w:pPr>
      <w:r>
        <w:rPr>
          <w:rFonts w:ascii="Times New Roman" w:hAnsi="Times New Roman" w:cs="Times New Roman"/>
        </w:rPr>
        <w:t xml:space="preserve">not use the Disclosing Party’s Confidential Information, or permit it to be accessed or used, for any purpose other than the Purpose or any related transactions between the </w:t>
      </w:r>
      <w:proofErr w:type="gramStart"/>
      <w:r>
        <w:rPr>
          <w:rFonts w:ascii="Times New Roman" w:hAnsi="Times New Roman" w:cs="Times New Roman"/>
        </w:rPr>
        <w:t>Parties;</w:t>
      </w:r>
      <w:proofErr w:type="gramEnd"/>
    </w:p>
    <w:p w14:paraId="33905FE9" w14:textId="34CDB99F" w:rsidR="006F0922" w:rsidRDefault="006F0922" w:rsidP="00A37149">
      <w:pPr>
        <w:pStyle w:val="ListParagraph"/>
        <w:numPr>
          <w:ilvl w:val="0"/>
          <w:numId w:val="4"/>
        </w:numPr>
        <w:rPr>
          <w:rFonts w:ascii="Times New Roman" w:hAnsi="Times New Roman" w:cs="Times New Roman"/>
        </w:rPr>
      </w:pPr>
      <w:r>
        <w:rPr>
          <w:rFonts w:ascii="Times New Roman" w:hAnsi="Times New Roman" w:cs="Times New Roman"/>
        </w:rPr>
        <w:t xml:space="preserve">not disclose any such Confidential Information to any person or entity, except to </w:t>
      </w:r>
      <w:r w:rsidR="005C19BE">
        <w:rPr>
          <w:rFonts w:ascii="Times New Roman" w:hAnsi="Times New Roman" w:cs="Times New Roman"/>
        </w:rPr>
        <w:t xml:space="preserve">the </w:t>
      </w:r>
      <w:r w:rsidR="006C0A80">
        <w:rPr>
          <w:rFonts w:ascii="Times New Roman" w:hAnsi="Times New Roman" w:cs="Times New Roman"/>
        </w:rPr>
        <w:t>Receiving Party</w:t>
      </w:r>
      <w:r w:rsidR="005C19BE">
        <w:rPr>
          <w:rFonts w:ascii="Times New Roman" w:hAnsi="Times New Roman" w:cs="Times New Roman"/>
        </w:rPr>
        <w:t>’s r</w:t>
      </w:r>
      <w:r>
        <w:rPr>
          <w:rFonts w:ascii="Times New Roman" w:hAnsi="Times New Roman" w:cs="Times New Roman"/>
        </w:rPr>
        <w:t xml:space="preserve">epresentatives who: </w:t>
      </w:r>
    </w:p>
    <w:p w14:paraId="44BC34FA" w14:textId="458273AA" w:rsidR="006F0922" w:rsidRDefault="006F0922" w:rsidP="00A37149">
      <w:pPr>
        <w:pStyle w:val="ListParagraph"/>
        <w:numPr>
          <w:ilvl w:val="1"/>
          <w:numId w:val="4"/>
        </w:numPr>
        <w:rPr>
          <w:rFonts w:ascii="Times New Roman" w:hAnsi="Times New Roman" w:cs="Times New Roman"/>
        </w:rPr>
      </w:pPr>
      <w:r>
        <w:rPr>
          <w:rFonts w:ascii="Times New Roman" w:hAnsi="Times New Roman" w:cs="Times New Roman"/>
        </w:rPr>
        <w:t xml:space="preserve">need to know the Confidential Information to assist the </w:t>
      </w:r>
      <w:r w:rsidR="006C0A80">
        <w:rPr>
          <w:rFonts w:ascii="Times New Roman" w:hAnsi="Times New Roman" w:cs="Times New Roman"/>
        </w:rPr>
        <w:t>Receiving Party</w:t>
      </w:r>
      <w:r>
        <w:rPr>
          <w:rFonts w:ascii="Times New Roman" w:hAnsi="Times New Roman" w:cs="Times New Roman"/>
        </w:rPr>
        <w:t xml:space="preserve">, or act on its behalf, in relation to the Purpose or to exercise its rights under the </w:t>
      </w:r>
      <w:proofErr w:type="gramStart"/>
      <w:r>
        <w:rPr>
          <w:rFonts w:ascii="Times New Roman" w:hAnsi="Times New Roman" w:cs="Times New Roman"/>
        </w:rPr>
        <w:t>Agreement;</w:t>
      </w:r>
      <w:proofErr w:type="gramEnd"/>
    </w:p>
    <w:p w14:paraId="034931AB" w14:textId="55A1692E" w:rsidR="006F0922" w:rsidRDefault="006F0922" w:rsidP="00A37149">
      <w:pPr>
        <w:pStyle w:val="ListParagraph"/>
        <w:numPr>
          <w:ilvl w:val="1"/>
          <w:numId w:val="4"/>
        </w:numPr>
        <w:rPr>
          <w:rFonts w:ascii="Times New Roman" w:hAnsi="Times New Roman" w:cs="Times New Roman"/>
        </w:rPr>
      </w:pPr>
      <w:r>
        <w:rPr>
          <w:rFonts w:ascii="Times New Roman" w:hAnsi="Times New Roman" w:cs="Times New Roman"/>
        </w:rPr>
        <w:t xml:space="preserve">are informed by the </w:t>
      </w:r>
      <w:r w:rsidR="006C0A80">
        <w:rPr>
          <w:rFonts w:ascii="Times New Roman" w:hAnsi="Times New Roman" w:cs="Times New Roman"/>
        </w:rPr>
        <w:t>Receiving Party</w:t>
      </w:r>
      <w:r>
        <w:rPr>
          <w:rFonts w:ascii="Times New Roman" w:hAnsi="Times New Roman" w:cs="Times New Roman"/>
        </w:rPr>
        <w:t xml:space="preserve"> of the confidential nature of the Confidential Information; and </w:t>
      </w:r>
    </w:p>
    <w:p w14:paraId="2A030E3E" w14:textId="5DC40402" w:rsidR="006F0922" w:rsidRDefault="006F0922" w:rsidP="00A37149">
      <w:pPr>
        <w:pStyle w:val="ListParagraph"/>
        <w:numPr>
          <w:ilvl w:val="1"/>
          <w:numId w:val="4"/>
        </w:numPr>
        <w:rPr>
          <w:rFonts w:ascii="Times New Roman" w:hAnsi="Times New Roman" w:cs="Times New Roman"/>
        </w:rPr>
      </w:pPr>
      <w:r>
        <w:rPr>
          <w:rFonts w:ascii="Times New Roman" w:hAnsi="Times New Roman" w:cs="Times New Roman"/>
        </w:rPr>
        <w:t xml:space="preserve">are subject to confidentiality duties or obligations to the </w:t>
      </w:r>
      <w:r w:rsidR="006C0A80">
        <w:rPr>
          <w:rFonts w:ascii="Times New Roman" w:hAnsi="Times New Roman" w:cs="Times New Roman"/>
        </w:rPr>
        <w:t>Receiving Party</w:t>
      </w:r>
      <w:r>
        <w:rPr>
          <w:rFonts w:ascii="Times New Roman" w:hAnsi="Times New Roman" w:cs="Times New Roman"/>
        </w:rPr>
        <w:t xml:space="preserve"> that are no less restrictive than the terms and conditions of this Agreement</w:t>
      </w:r>
      <w:r w:rsidR="00F01BCA">
        <w:rPr>
          <w:rFonts w:ascii="Times New Roman" w:hAnsi="Times New Roman" w:cs="Times New Roman"/>
        </w:rPr>
        <w:t>.</w:t>
      </w:r>
    </w:p>
    <w:p w14:paraId="43DAA967" w14:textId="02FE5FED" w:rsidR="00F01BCA" w:rsidRDefault="00F01BCA" w:rsidP="00F01BCA">
      <w:pPr>
        <w:pStyle w:val="ListParagraph"/>
        <w:ind w:left="1080"/>
        <w:rPr>
          <w:rFonts w:ascii="Times New Roman" w:hAnsi="Times New Roman" w:cs="Times New Roman"/>
        </w:rPr>
      </w:pPr>
    </w:p>
    <w:p w14:paraId="73B2AB49" w14:textId="4413BC46" w:rsidR="00324A0E" w:rsidRDefault="00324A0E" w:rsidP="00F01BCA">
      <w:pPr>
        <w:pStyle w:val="ListParagraph"/>
        <w:ind w:left="1080"/>
        <w:rPr>
          <w:rFonts w:ascii="Times New Roman" w:hAnsi="Times New Roman" w:cs="Times New Roman"/>
        </w:rPr>
      </w:pPr>
    </w:p>
    <w:p w14:paraId="442AADAF" w14:textId="77777777" w:rsidR="00324A0E" w:rsidRDefault="00324A0E" w:rsidP="00F01BCA">
      <w:pPr>
        <w:pStyle w:val="ListParagraph"/>
        <w:ind w:left="1080"/>
        <w:rPr>
          <w:rFonts w:ascii="Times New Roman" w:hAnsi="Times New Roman" w:cs="Times New Roman"/>
        </w:rPr>
      </w:pPr>
    </w:p>
    <w:p w14:paraId="7F391D34" w14:textId="77777777" w:rsidR="0083615F" w:rsidRPr="00397650" w:rsidRDefault="0083615F" w:rsidP="00397650">
      <w:pPr>
        <w:pStyle w:val="ListParagraph"/>
        <w:numPr>
          <w:ilvl w:val="0"/>
          <w:numId w:val="6"/>
        </w:numPr>
        <w:rPr>
          <w:rFonts w:ascii="Times New Roman" w:hAnsi="Times New Roman" w:cs="Times New Roman"/>
          <w:b/>
        </w:rPr>
      </w:pPr>
      <w:r w:rsidRPr="00397650">
        <w:rPr>
          <w:rFonts w:ascii="Times New Roman" w:hAnsi="Times New Roman" w:cs="Times New Roman"/>
          <w:b/>
          <w:u w:val="single"/>
        </w:rPr>
        <w:t>Representations and Warranties</w:t>
      </w:r>
      <w:r w:rsidRPr="00397650">
        <w:rPr>
          <w:rFonts w:ascii="Times New Roman" w:hAnsi="Times New Roman" w:cs="Times New Roman"/>
          <w:b/>
        </w:rPr>
        <w:t xml:space="preserve">.  </w:t>
      </w:r>
    </w:p>
    <w:p w14:paraId="4D2259A3" w14:textId="77777777" w:rsidR="00E53DFD" w:rsidRDefault="0083615F" w:rsidP="00E53DFD">
      <w:pPr>
        <w:rPr>
          <w:rFonts w:ascii="Times New Roman" w:hAnsi="Times New Roman" w:cs="Times New Roman"/>
          <w:b/>
        </w:rPr>
      </w:pPr>
      <w:r w:rsidRPr="0083615F">
        <w:rPr>
          <w:rFonts w:ascii="Times New Roman" w:hAnsi="Times New Roman" w:cs="Times New Roman"/>
        </w:rPr>
        <w:t>Each Party represents and warrants to the other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terms or conditions of any other agreement to which it is a Party or by which it is otherwise bound.</w:t>
      </w:r>
    </w:p>
    <w:p w14:paraId="39D5A4E5" w14:textId="77777777" w:rsidR="007A0F1F" w:rsidRPr="00397650" w:rsidRDefault="007A0F1F" w:rsidP="00397650">
      <w:pPr>
        <w:pStyle w:val="ListParagraph"/>
        <w:numPr>
          <w:ilvl w:val="0"/>
          <w:numId w:val="6"/>
        </w:numPr>
        <w:rPr>
          <w:rFonts w:ascii="Times New Roman" w:hAnsi="Times New Roman" w:cs="Times New Roman"/>
          <w:b/>
        </w:rPr>
      </w:pPr>
      <w:r w:rsidRPr="00397650">
        <w:rPr>
          <w:rFonts w:ascii="Times New Roman" w:hAnsi="Times New Roman" w:cs="Times New Roman"/>
          <w:b/>
          <w:u w:val="single"/>
        </w:rPr>
        <w:t>Term; Termination</w:t>
      </w:r>
      <w:r w:rsidRPr="00397650">
        <w:rPr>
          <w:rFonts w:ascii="Times New Roman" w:hAnsi="Times New Roman" w:cs="Times New Roman"/>
          <w:b/>
        </w:rPr>
        <w:t xml:space="preserve">. </w:t>
      </w:r>
    </w:p>
    <w:p w14:paraId="5423C77F" w14:textId="70EB5714" w:rsidR="00F43C79" w:rsidRDefault="007A0F1F" w:rsidP="00E53DFD">
      <w:pPr>
        <w:rPr>
          <w:rFonts w:ascii="Times New Roman" w:hAnsi="Times New Roman" w:cs="Times New Roman"/>
        </w:rPr>
      </w:pPr>
      <w:r w:rsidRPr="007A0F1F">
        <w:rPr>
          <w:rFonts w:ascii="Times New Roman" w:hAnsi="Times New Roman" w:cs="Times New Roman"/>
        </w:rPr>
        <w:t xml:space="preserve">The term of this Agreement shall commence on the Effective Date and shall expire </w:t>
      </w:r>
      <w:r w:rsidR="00597827">
        <w:rPr>
          <w:rFonts w:ascii="Times New Roman" w:hAnsi="Times New Roman" w:cs="Times New Roman"/>
        </w:rPr>
        <w:t xml:space="preserve">one </w:t>
      </w:r>
      <w:r w:rsidR="00236104">
        <w:rPr>
          <w:rFonts w:ascii="Times New Roman" w:hAnsi="Times New Roman" w:cs="Times New Roman"/>
        </w:rPr>
        <w:t xml:space="preserve">(1) </w:t>
      </w:r>
      <w:r w:rsidR="00597827">
        <w:rPr>
          <w:rFonts w:ascii="Times New Roman" w:hAnsi="Times New Roman" w:cs="Times New Roman"/>
        </w:rPr>
        <w:t>year</w:t>
      </w:r>
      <w:r w:rsidRPr="007A0F1F">
        <w:rPr>
          <w:rFonts w:ascii="Times New Roman" w:hAnsi="Times New Roman" w:cs="Times New Roman"/>
        </w:rPr>
        <w:t xml:space="preserve"> from the Effective Date, provided that either Party may terminate this Agreement at any time by providing writ</w:t>
      </w:r>
      <w:r w:rsidR="005C19BE">
        <w:rPr>
          <w:rFonts w:ascii="Times New Roman" w:hAnsi="Times New Roman" w:cs="Times New Roman"/>
        </w:rPr>
        <w:t xml:space="preserve">ten notice to the other Party. </w:t>
      </w:r>
      <w:r w:rsidRPr="007A0F1F">
        <w:rPr>
          <w:rFonts w:ascii="Times New Roman" w:hAnsi="Times New Roman" w:cs="Times New Roman"/>
        </w:rPr>
        <w:t xml:space="preserve">Notwithstanding anything to the contrary herein, each Party's rights and obligations under this Agreement shall survive the expiration or termination of this Agreement for a period of </w:t>
      </w:r>
      <w:r w:rsidR="00597827">
        <w:rPr>
          <w:rFonts w:ascii="Times New Roman" w:hAnsi="Times New Roman" w:cs="Times New Roman"/>
        </w:rPr>
        <w:t>two</w:t>
      </w:r>
      <w:r w:rsidR="00236104">
        <w:rPr>
          <w:rFonts w:ascii="Times New Roman" w:hAnsi="Times New Roman" w:cs="Times New Roman"/>
        </w:rPr>
        <w:t xml:space="preserve"> (2)</w:t>
      </w:r>
      <w:r w:rsidR="00597827">
        <w:rPr>
          <w:rFonts w:ascii="Times New Roman" w:hAnsi="Times New Roman" w:cs="Times New Roman"/>
        </w:rPr>
        <w:t xml:space="preserve"> years</w:t>
      </w:r>
      <w:r w:rsidRPr="007A0F1F">
        <w:rPr>
          <w:rFonts w:ascii="Times New Roman" w:hAnsi="Times New Roman" w:cs="Times New Roman"/>
        </w:rPr>
        <w:t xml:space="preserve"> from the date of such expiration or termination, even after the return or destruction of Confidentia</w:t>
      </w:r>
      <w:r w:rsidR="005C19BE">
        <w:rPr>
          <w:rFonts w:ascii="Times New Roman" w:hAnsi="Times New Roman" w:cs="Times New Roman"/>
        </w:rPr>
        <w:t xml:space="preserve">l Information by the </w:t>
      </w:r>
      <w:r w:rsidR="006C0A80">
        <w:rPr>
          <w:rFonts w:ascii="Times New Roman" w:hAnsi="Times New Roman" w:cs="Times New Roman"/>
        </w:rPr>
        <w:t>Receiving Party</w:t>
      </w:r>
      <w:r w:rsidR="005C19BE">
        <w:rPr>
          <w:rFonts w:ascii="Times New Roman" w:hAnsi="Times New Roman" w:cs="Times New Roman"/>
        </w:rPr>
        <w:t>.</w:t>
      </w:r>
    </w:p>
    <w:p w14:paraId="7BA938F6" w14:textId="22EEB264" w:rsidR="00397650" w:rsidRPr="00397650" w:rsidRDefault="00397650" w:rsidP="00397650">
      <w:pPr>
        <w:pStyle w:val="ListParagraph"/>
        <w:numPr>
          <w:ilvl w:val="0"/>
          <w:numId w:val="6"/>
        </w:numPr>
        <w:rPr>
          <w:rFonts w:ascii="Times New Roman" w:hAnsi="Times New Roman" w:cs="Times New Roman"/>
          <w:b/>
        </w:rPr>
      </w:pPr>
      <w:r w:rsidRPr="00397650">
        <w:rPr>
          <w:rFonts w:ascii="Times New Roman" w:hAnsi="Times New Roman" w:cs="Times New Roman"/>
          <w:b/>
          <w:u w:val="single"/>
        </w:rPr>
        <w:t>Limitations on Liability</w:t>
      </w:r>
      <w:r w:rsidRPr="00397650">
        <w:rPr>
          <w:rFonts w:ascii="Times New Roman" w:hAnsi="Times New Roman" w:cs="Times New Roman"/>
          <w:b/>
        </w:rPr>
        <w:t xml:space="preserve">. </w:t>
      </w:r>
    </w:p>
    <w:p w14:paraId="25FB2FCD" w14:textId="21606AC1" w:rsidR="00397650" w:rsidRDefault="00397650" w:rsidP="00E53DFD">
      <w:pPr>
        <w:numPr>
          <w:ilvl w:val="0"/>
          <w:numId w:val="5"/>
        </w:numPr>
        <w:rPr>
          <w:rFonts w:ascii="Times New Roman" w:hAnsi="Times New Roman" w:cs="Times New Roman"/>
        </w:rPr>
      </w:pPr>
      <w:r w:rsidRPr="00397650">
        <w:rPr>
          <w:rFonts w:ascii="Times New Roman" w:hAnsi="Times New Roman" w:cs="Times New Roman"/>
        </w:rPr>
        <w:t xml:space="preserve">To the extent permitted by applicable law, neither Party nor its </w:t>
      </w:r>
      <w:r w:rsidR="00006B0D">
        <w:rPr>
          <w:rFonts w:ascii="Times New Roman" w:hAnsi="Times New Roman" w:cs="Times New Roman"/>
        </w:rPr>
        <w:t>r</w:t>
      </w:r>
      <w:r w:rsidR="00006B0D" w:rsidRPr="00397650">
        <w:rPr>
          <w:rFonts w:ascii="Times New Roman" w:hAnsi="Times New Roman" w:cs="Times New Roman"/>
        </w:rPr>
        <w:t xml:space="preserve">epresentatives </w:t>
      </w:r>
      <w:r w:rsidRPr="00397650">
        <w:rPr>
          <w:rFonts w:ascii="Times New Roman" w:hAnsi="Times New Roman" w:cs="Times New Roman"/>
        </w:rPr>
        <w:t xml:space="preserve">will be liable for any indirect, consequential, exemplary, punitive, special, or incidental damages, or damages for lost profits, revenues, or business interruption, arising under or in connection with this Agreement or the performance thereunder, even if advised of the possibility of such damages or if such possibility was reasonably foreseeable.  </w:t>
      </w:r>
    </w:p>
    <w:p w14:paraId="45644CAB" w14:textId="77777777" w:rsidR="0083615F" w:rsidRPr="00397650" w:rsidRDefault="0083615F" w:rsidP="00A37149">
      <w:pPr>
        <w:pStyle w:val="ListParagraph"/>
        <w:numPr>
          <w:ilvl w:val="0"/>
          <w:numId w:val="6"/>
        </w:numPr>
        <w:rPr>
          <w:rFonts w:ascii="Times New Roman" w:hAnsi="Times New Roman" w:cs="Times New Roman"/>
          <w:u w:val="single"/>
        </w:rPr>
      </w:pPr>
      <w:r w:rsidRPr="00397650">
        <w:rPr>
          <w:rFonts w:ascii="Times New Roman" w:hAnsi="Times New Roman" w:cs="Times New Roman"/>
          <w:b/>
          <w:u w:val="single"/>
        </w:rPr>
        <w:t>Miscellaneous</w:t>
      </w:r>
      <w:r w:rsidRPr="00397650">
        <w:rPr>
          <w:rFonts w:ascii="Times New Roman" w:hAnsi="Times New Roman" w:cs="Times New Roman"/>
          <w:u w:val="single"/>
        </w:rPr>
        <w:t>.</w:t>
      </w:r>
    </w:p>
    <w:p w14:paraId="33DE0B9F" w14:textId="77777777" w:rsidR="0083615F" w:rsidRPr="0083615F" w:rsidRDefault="0083615F" w:rsidP="0083615F">
      <w:pPr>
        <w:numPr>
          <w:ilvl w:val="0"/>
          <w:numId w:val="2"/>
        </w:numPr>
        <w:rPr>
          <w:rFonts w:ascii="Times New Roman" w:hAnsi="Times New Roman" w:cs="Times New Roman"/>
        </w:rPr>
      </w:pPr>
      <w:r w:rsidRPr="0083615F">
        <w:rPr>
          <w:rFonts w:ascii="Times New Roman" w:hAnsi="Times New Roman" w:cs="Times New Roman"/>
        </w:rPr>
        <w:t xml:space="preserve">This Agreement constitutes the entire agreement, and supersedes </w:t>
      </w:r>
      <w:proofErr w:type="gramStart"/>
      <w:r w:rsidRPr="0083615F">
        <w:rPr>
          <w:rFonts w:ascii="Times New Roman" w:hAnsi="Times New Roman" w:cs="Times New Roman"/>
        </w:rPr>
        <w:t>any and all</w:t>
      </w:r>
      <w:proofErr w:type="gramEnd"/>
      <w:r w:rsidRPr="0083615F">
        <w:rPr>
          <w:rFonts w:ascii="Times New Roman" w:hAnsi="Times New Roman" w:cs="Times New Roman"/>
        </w:rPr>
        <w:t xml:space="preserve"> prior agreements, whether written or oral, between the Parties with regard to the subject matter hereof.  This Agreement is binding on the Parties, their successors, and assigns.  This Agreement may not be amended or modified except by a writing signed by both Parties.  </w:t>
      </w:r>
    </w:p>
    <w:p w14:paraId="6870A1E2" w14:textId="77777777" w:rsidR="0083615F" w:rsidRPr="0083615F" w:rsidRDefault="0083615F" w:rsidP="0083615F">
      <w:pPr>
        <w:numPr>
          <w:ilvl w:val="0"/>
          <w:numId w:val="2"/>
        </w:numPr>
        <w:rPr>
          <w:rFonts w:ascii="Times New Roman" w:hAnsi="Times New Roman" w:cs="Times New Roman"/>
        </w:rPr>
      </w:pPr>
      <w:r w:rsidRPr="0083615F">
        <w:rPr>
          <w:rFonts w:ascii="Times New Roman" w:hAnsi="Times New Roman" w:cs="Times New Roman"/>
        </w:rPr>
        <w:t xml:space="preserve">In the event that any of the provisions of this Agreement shall be held by a court or other tribunal of competent jurisdiction to be illegal, invalid or unenforceable, such provisions shall be limited or eliminated to the minimum extent necessary so that this Agreement shall otherwise remain in full force and effect.  </w:t>
      </w:r>
    </w:p>
    <w:p w14:paraId="43FF541C" w14:textId="77777777" w:rsidR="0083615F" w:rsidRPr="00397650" w:rsidRDefault="0083615F" w:rsidP="0083615F">
      <w:pPr>
        <w:numPr>
          <w:ilvl w:val="0"/>
          <w:numId w:val="2"/>
        </w:numPr>
        <w:rPr>
          <w:rFonts w:ascii="Times New Roman" w:hAnsi="Times New Roman" w:cs="Times New Roman"/>
        </w:rPr>
      </w:pPr>
      <w:r w:rsidRPr="0083615F">
        <w:rPr>
          <w:rFonts w:ascii="Times New Roman" w:hAnsi="Times New Roman" w:cs="Times New Roman"/>
        </w:rPr>
        <w:t xml:space="preserve">This Agreement shall be construed in accordance with and pursuant to the internal laws of the State of Indiana, </w:t>
      </w:r>
      <w:r w:rsidRPr="00397650">
        <w:rPr>
          <w:rFonts w:ascii="Times New Roman" w:hAnsi="Times New Roman" w:cs="Times New Roman"/>
        </w:rPr>
        <w:t xml:space="preserve">without regard </w:t>
      </w:r>
      <w:proofErr w:type="gramStart"/>
      <w:r w:rsidRPr="00397650">
        <w:rPr>
          <w:rFonts w:ascii="Times New Roman" w:hAnsi="Times New Roman" w:cs="Times New Roman"/>
        </w:rPr>
        <w:t>to choice</w:t>
      </w:r>
      <w:proofErr w:type="gramEnd"/>
      <w:r w:rsidRPr="00397650">
        <w:rPr>
          <w:rFonts w:ascii="Times New Roman" w:hAnsi="Times New Roman" w:cs="Times New Roman"/>
        </w:rPr>
        <w:t xml:space="preserve"> of law rules. Further, the Parties: (</w:t>
      </w:r>
      <w:proofErr w:type="spellStart"/>
      <w:r w:rsidRPr="00397650">
        <w:rPr>
          <w:rFonts w:ascii="Times New Roman" w:hAnsi="Times New Roman" w:cs="Times New Roman"/>
        </w:rPr>
        <w:t>i</w:t>
      </w:r>
      <w:proofErr w:type="spellEnd"/>
      <w:r w:rsidRPr="00397650">
        <w:rPr>
          <w:rFonts w:ascii="Times New Roman" w:hAnsi="Times New Roman" w:cs="Times New Roman"/>
        </w:rPr>
        <w:t xml:space="preserve">) Agree that litigation initiated by either Party concerning the interpretation or implementation of this Agreement shall exclusively be brought and litigated in a state court of competent jurisdiction in Monroe County, Indiana, or in federal court of competent jurisdiction in the Southern District of Indiana; (ii) Consent to the personal jurisdiction of such courts; and (iii) Waive any defense of </w:t>
      </w:r>
      <w:r w:rsidRPr="00397650">
        <w:rPr>
          <w:rFonts w:ascii="Times New Roman" w:hAnsi="Times New Roman" w:cs="Times New Roman"/>
          <w:i/>
        </w:rPr>
        <w:t xml:space="preserve">forum non </w:t>
      </w:r>
      <w:proofErr w:type="spellStart"/>
      <w:r w:rsidRPr="00397650">
        <w:rPr>
          <w:rFonts w:ascii="Times New Roman" w:hAnsi="Times New Roman" w:cs="Times New Roman"/>
          <w:i/>
        </w:rPr>
        <w:t>conveniens</w:t>
      </w:r>
      <w:proofErr w:type="spellEnd"/>
      <w:r w:rsidRPr="00397650">
        <w:rPr>
          <w:rFonts w:ascii="Times New Roman" w:hAnsi="Times New Roman" w:cs="Times New Roman"/>
        </w:rPr>
        <w:t>.</w:t>
      </w:r>
    </w:p>
    <w:p w14:paraId="51E33DB1" w14:textId="5EE71AE5" w:rsidR="00CA45C6" w:rsidRDefault="00CA45C6" w:rsidP="00E05347">
      <w:pPr>
        <w:spacing w:after="0"/>
        <w:rPr>
          <w:rFonts w:ascii="Times New Roman" w:hAnsi="Times New Roman" w:cs="Times New Roman"/>
        </w:rPr>
      </w:pPr>
      <w:bookmarkStart w:id="1" w:name="_DV_M197"/>
      <w:bookmarkEnd w:id="1"/>
    </w:p>
    <w:p w14:paraId="62FF9FE0" w14:textId="0BD6897D" w:rsidR="00236104" w:rsidRDefault="00236104" w:rsidP="00E05347">
      <w:pPr>
        <w:spacing w:after="0"/>
        <w:rPr>
          <w:rFonts w:ascii="Times New Roman" w:hAnsi="Times New Roman" w:cs="Times New Roman"/>
        </w:rPr>
      </w:pPr>
    </w:p>
    <w:p w14:paraId="406532C3" w14:textId="3C8BC0D4" w:rsidR="00236104" w:rsidRDefault="00236104" w:rsidP="00E05347">
      <w:pPr>
        <w:spacing w:after="0"/>
        <w:rPr>
          <w:rFonts w:ascii="Times New Roman" w:hAnsi="Times New Roman" w:cs="Times New Roman"/>
        </w:rPr>
      </w:pPr>
    </w:p>
    <w:p w14:paraId="58714FF1" w14:textId="329357C8" w:rsidR="00236104" w:rsidRPr="00236104" w:rsidRDefault="00236104" w:rsidP="00E05347">
      <w:pPr>
        <w:spacing w:after="0"/>
        <w:rPr>
          <w:rFonts w:ascii="Times New Roman" w:hAnsi="Times New Roman" w:cs="Times New Roman"/>
          <w:b/>
        </w:rPr>
      </w:pPr>
    </w:p>
    <w:p w14:paraId="599B6F38" w14:textId="02428696" w:rsidR="00236104" w:rsidRPr="00236104" w:rsidRDefault="00236104" w:rsidP="00236104">
      <w:pPr>
        <w:spacing w:after="0"/>
        <w:jc w:val="center"/>
        <w:rPr>
          <w:rFonts w:ascii="Times New Roman" w:hAnsi="Times New Roman" w:cs="Times New Roman"/>
          <w:b/>
        </w:rPr>
      </w:pPr>
      <w:r w:rsidRPr="00236104">
        <w:rPr>
          <w:rFonts w:ascii="Times New Roman" w:hAnsi="Times New Roman" w:cs="Times New Roman"/>
          <w:b/>
        </w:rPr>
        <w:t>[SIGNATURE PAGE FOLLOWS]</w:t>
      </w:r>
    </w:p>
    <w:p w14:paraId="7A7A0A13" w14:textId="0A758287" w:rsidR="00236104" w:rsidRDefault="00236104" w:rsidP="00E05347">
      <w:pPr>
        <w:spacing w:after="0"/>
        <w:rPr>
          <w:rFonts w:ascii="Times New Roman" w:hAnsi="Times New Roman" w:cs="Times New Roman"/>
        </w:rPr>
      </w:pPr>
    </w:p>
    <w:p w14:paraId="481801DA" w14:textId="77777777" w:rsidR="007E64C9" w:rsidRDefault="007E64C9" w:rsidP="00E05347">
      <w:pPr>
        <w:spacing w:after="0"/>
        <w:rPr>
          <w:rFonts w:ascii="Times New Roman" w:hAnsi="Times New Roman" w:cs="Times New Roman"/>
        </w:rPr>
        <w:sectPr w:rsidR="007E64C9" w:rsidSect="00254B0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591D2CA3" w14:textId="5C050830" w:rsidR="00236104" w:rsidRDefault="00236104" w:rsidP="00E05347">
      <w:pPr>
        <w:spacing w:after="0"/>
        <w:rPr>
          <w:rFonts w:ascii="Times New Roman" w:hAnsi="Times New Roman" w:cs="Times New Roman"/>
        </w:rPr>
      </w:pPr>
    </w:p>
    <w:p w14:paraId="250F47BA" w14:textId="4524F854" w:rsidR="00236104" w:rsidRDefault="00236104" w:rsidP="00E05347">
      <w:pPr>
        <w:spacing w:after="0"/>
        <w:rPr>
          <w:rFonts w:ascii="Times New Roman" w:hAnsi="Times New Roman" w:cs="Times New Roman"/>
        </w:rPr>
      </w:pPr>
    </w:p>
    <w:p w14:paraId="36577600" w14:textId="41152150" w:rsidR="00236104" w:rsidRDefault="00236104" w:rsidP="00E05347">
      <w:pPr>
        <w:spacing w:after="0"/>
        <w:rPr>
          <w:rFonts w:ascii="Times New Roman" w:hAnsi="Times New Roman" w:cs="Times New Roman"/>
        </w:rPr>
      </w:pPr>
    </w:p>
    <w:p w14:paraId="62ABD446" w14:textId="288A443E" w:rsidR="00236104" w:rsidRDefault="00236104" w:rsidP="00E05347">
      <w:pPr>
        <w:spacing w:after="0"/>
        <w:rPr>
          <w:rFonts w:ascii="Times New Roman" w:hAnsi="Times New Roman" w:cs="Times New Roman"/>
        </w:rPr>
      </w:pPr>
    </w:p>
    <w:p w14:paraId="5B68D165" w14:textId="33C5F2C1" w:rsidR="00236104" w:rsidRDefault="00236104" w:rsidP="00E05347">
      <w:pPr>
        <w:spacing w:after="0"/>
        <w:rPr>
          <w:rFonts w:ascii="Times New Roman" w:hAnsi="Times New Roman" w:cs="Times New Roman"/>
        </w:rPr>
      </w:pPr>
    </w:p>
    <w:p w14:paraId="4BFE98B9" w14:textId="45C957B5" w:rsidR="00236104" w:rsidRDefault="00236104" w:rsidP="00E05347">
      <w:pPr>
        <w:spacing w:after="0"/>
        <w:rPr>
          <w:rFonts w:ascii="Times New Roman" w:hAnsi="Times New Roman" w:cs="Times New Roman"/>
        </w:rPr>
      </w:pPr>
    </w:p>
    <w:p w14:paraId="58368CCD" w14:textId="4ADFC8B2" w:rsidR="00236104" w:rsidRDefault="00236104" w:rsidP="00E05347">
      <w:pPr>
        <w:spacing w:after="0"/>
        <w:rPr>
          <w:rFonts w:ascii="Times New Roman" w:hAnsi="Times New Roman" w:cs="Times New Roman"/>
        </w:rPr>
      </w:pPr>
    </w:p>
    <w:p w14:paraId="06232058" w14:textId="386672BA" w:rsidR="00236104" w:rsidRDefault="00236104" w:rsidP="00E05347">
      <w:pPr>
        <w:spacing w:after="0"/>
        <w:rPr>
          <w:rFonts w:ascii="Times New Roman" w:hAnsi="Times New Roman" w:cs="Times New Roman"/>
        </w:rPr>
      </w:pPr>
    </w:p>
    <w:p w14:paraId="4D4C0B22" w14:textId="77777777" w:rsidR="00236104" w:rsidRPr="00DB3977" w:rsidRDefault="00236104" w:rsidP="00E05347">
      <w:pPr>
        <w:spacing w:after="0"/>
        <w:rPr>
          <w:rFonts w:ascii="Times New Roman" w:hAnsi="Times New Roman" w:cs="Times New Roman"/>
        </w:rPr>
        <w:sectPr w:rsidR="00236104" w:rsidRPr="00DB3977" w:rsidSect="007E64C9">
          <w:type w:val="continuous"/>
          <w:pgSz w:w="12240" w:h="15840"/>
          <w:pgMar w:top="720" w:right="720" w:bottom="720" w:left="720" w:header="720" w:footer="720" w:gutter="0"/>
          <w:cols w:space="720"/>
          <w:titlePg/>
          <w:docGrid w:linePitch="360"/>
        </w:sectPr>
      </w:pPr>
    </w:p>
    <w:p w14:paraId="45F977F4" w14:textId="77777777" w:rsidR="00DB3977" w:rsidRDefault="00DB3977" w:rsidP="00DB3977">
      <w:pPr>
        <w:spacing w:line="360" w:lineRule="auto"/>
        <w:rPr>
          <w:rFonts w:ascii="Times New Roman" w:hAnsi="Times New Roman" w:cs="Times New Roman"/>
          <w:b/>
        </w:rPr>
        <w:sectPr w:rsidR="00DB3977" w:rsidSect="007E64C9">
          <w:type w:val="continuous"/>
          <w:pgSz w:w="12240" w:h="15840"/>
          <w:pgMar w:top="720" w:right="720" w:bottom="720" w:left="720" w:header="720" w:footer="720" w:gutter="0"/>
          <w:cols w:space="720"/>
          <w:docGrid w:linePitch="360"/>
        </w:sectPr>
      </w:pPr>
    </w:p>
    <w:p w14:paraId="66EE8D47" w14:textId="77777777" w:rsidR="00236104" w:rsidRDefault="00236104" w:rsidP="00DB3977">
      <w:pPr>
        <w:spacing w:line="240" w:lineRule="auto"/>
        <w:rPr>
          <w:rFonts w:ascii="Times New Roman" w:hAnsi="Times New Roman" w:cs="Times New Roman"/>
          <w:b/>
        </w:rPr>
      </w:pPr>
    </w:p>
    <w:p w14:paraId="60E87C77" w14:textId="75C885D8" w:rsidR="007E64C9" w:rsidRDefault="007E64C9" w:rsidP="00DB3977">
      <w:pPr>
        <w:spacing w:line="240" w:lineRule="auto"/>
        <w:rPr>
          <w:rFonts w:ascii="Times New Roman" w:hAnsi="Times New Roman" w:cs="Times New Roman"/>
          <w:b/>
        </w:rPr>
      </w:pPr>
    </w:p>
    <w:p w14:paraId="28C39885" w14:textId="77777777" w:rsidR="007E64C9" w:rsidRDefault="007E64C9" w:rsidP="00DB3977">
      <w:pPr>
        <w:spacing w:line="240" w:lineRule="auto"/>
        <w:rPr>
          <w:rFonts w:ascii="Times New Roman" w:hAnsi="Times New Roman" w:cs="Times New Roman"/>
          <w:b/>
        </w:rPr>
        <w:sectPr w:rsidR="007E64C9" w:rsidSect="007E64C9">
          <w:type w:val="continuous"/>
          <w:pgSz w:w="12240" w:h="15840"/>
          <w:pgMar w:top="720" w:right="720" w:bottom="720" w:left="720" w:header="720" w:footer="720" w:gutter="0"/>
          <w:cols w:space="720"/>
          <w:titlePg/>
          <w:docGrid w:linePitch="360"/>
        </w:sectPr>
      </w:pPr>
    </w:p>
    <w:p w14:paraId="4458F47F" w14:textId="09DBBE12" w:rsidR="00236104" w:rsidRDefault="007E64C9" w:rsidP="007E64C9">
      <w:pPr>
        <w:spacing w:line="240" w:lineRule="auto"/>
        <w:rPr>
          <w:rFonts w:ascii="Times New Roman" w:hAnsi="Times New Roman" w:cs="Times New Roman"/>
          <w:b/>
        </w:rPr>
      </w:pPr>
      <w:r>
        <w:rPr>
          <w:rFonts w:ascii="Times New Roman" w:hAnsi="Times New Roman" w:cs="Times New Roman"/>
          <w:b/>
        </w:rPr>
        <w:t>IN WITNESS WHEREOF, the Parties have executed this Agreement as of the Effective Date.</w:t>
      </w:r>
    </w:p>
    <w:p w14:paraId="656A0AE1" w14:textId="77777777" w:rsidR="007E64C9" w:rsidRDefault="007E64C9" w:rsidP="00DB3977">
      <w:pPr>
        <w:spacing w:line="240" w:lineRule="auto"/>
        <w:rPr>
          <w:rFonts w:ascii="Times New Roman" w:hAnsi="Times New Roman" w:cs="Times New Roman"/>
          <w:b/>
        </w:rPr>
      </w:pPr>
    </w:p>
    <w:p w14:paraId="0E7BAD33" w14:textId="08349CA5" w:rsidR="00E05347" w:rsidRDefault="00397650" w:rsidP="00DB3977">
      <w:pPr>
        <w:spacing w:line="240" w:lineRule="auto"/>
        <w:rPr>
          <w:rFonts w:ascii="Times New Roman" w:hAnsi="Times New Roman" w:cs="Times New Roman"/>
          <w:b/>
        </w:rPr>
      </w:pPr>
      <w:r w:rsidRPr="00397650">
        <w:rPr>
          <w:rFonts w:ascii="Times New Roman" w:hAnsi="Times New Roman" w:cs="Times New Roman"/>
          <w:b/>
        </w:rPr>
        <w:t xml:space="preserve">AGREED: </w:t>
      </w:r>
    </w:p>
    <w:p w14:paraId="39B04409" w14:textId="337CC3EC" w:rsidR="00E05347" w:rsidRPr="00056974" w:rsidRDefault="00397650" w:rsidP="007E64C9">
      <w:pPr>
        <w:spacing w:line="360" w:lineRule="auto"/>
        <w:rPr>
          <w:rFonts w:ascii="Times New Roman" w:hAnsi="Times New Roman" w:cs="Times New Roman"/>
          <w:b/>
        </w:rPr>
      </w:pPr>
      <w:r w:rsidRPr="00056974">
        <w:rPr>
          <w:rFonts w:ascii="Times New Roman" w:hAnsi="Times New Roman" w:cs="Times New Roman"/>
          <w:b/>
        </w:rPr>
        <w:t xml:space="preserve">The Trustees of Indiana University </w:t>
      </w:r>
      <w:r w:rsidR="007E64C9" w:rsidRPr="00056974">
        <w:rPr>
          <w:rFonts w:ascii="Times New Roman" w:hAnsi="Times New Roman" w:cs="Times New Roman"/>
          <w:b/>
        </w:rPr>
        <w:tab/>
      </w:r>
      <w:r w:rsidR="007E64C9" w:rsidRPr="00056974">
        <w:rPr>
          <w:rFonts w:ascii="Times New Roman" w:hAnsi="Times New Roman" w:cs="Times New Roman"/>
          <w:b/>
        </w:rPr>
        <w:tab/>
      </w:r>
      <w:r w:rsidR="007E64C9" w:rsidRPr="00056974">
        <w:rPr>
          <w:rFonts w:ascii="Times New Roman" w:hAnsi="Times New Roman" w:cs="Times New Roman"/>
          <w:b/>
        </w:rPr>
        <w:tab/>
        <w:t>[</w:t>
      </w:r>
      <w:r w:rsidR="007E64C9" w:rsidRPr="00056974">
        <w:rPr>
          <w:rFonts w:ascii="Times New Roman" w:hAnsi="Times New Roman" w:cs="Times New Roman"/>
          <w:b/>
        </w:rPr>
        <w:tab/>
      </w:r>
      <w:r w:rsidR="007E64C9" w:rsidRPr="00056974">
        <w:rPr>
          <w:rFonts w:ascii="Times New Roman" w:hAnsi="Times New Roman" w:cs="Times New Roman"/>
          <w:b/>
        </w:rPr>
        <w:tab/>
        <w:t xml:space="preserve">] Disclosing Party </w:t>
      </w:r>
    </w:p>
    <w:p w14:paraId="3A2EE430" w14:textId="41D7E422" w:rsidR="00E64CCC" w:rsidRPr="00056974" w:rsidRDefault="00397650" w:rsidP="00254B01">
      <w:pPr>
        <w:spacing w:line="480" w:lineRule="auto"/>
        <w:rPr>
          <w:rFonts w:ascii="Times New Roman" w:hAnsi="Times New Roman" w:cs="Times New Roman"/>
        </w:rPr>
      </w:pPr>
      <w:r w:rsidRPr="00056974">
        <w:rPr>
          <w:rFonts w:ascii="Times New Roman" w:hAnsi="Times New Roman" w:cs="Times New Roman"/>
        </w:rPr>
        <w:t>By:</w:t>
      </w:r>
      <w:r w:rsidR="00E64CCC" w:rsidRPr="00056974">
        <w:rPr>
          <w:rFonts w:ascii="Times New Roman" w:hAnsi="Times New Roman" w:cs="Times New Roman"/>
        </w:rPr>
        <w:t xml:space="preserve"> </w:t>
      </w:r>
      <w:r w:rsidR="00056974" w:rsidRPr="00056974">
        <w:rPr>
          <w:rFonts w:ascii="Times New Roman" w:hAnsi="Times New Roman" w:cs="Times New Roman"/>
          <w:color w:val="000000"/>
        </w:rPr>
        <w:t>{{Sig_es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4</w:t>
      </w:r>
      <w:r w:rsidR="00056974" w:rsidRPr="00056974">
        <w:rPr>
          <w:rFonts w:ascii="Times New Roman" w:hAnsi="Times New Roman" w:cs="Times New Roman"/>
          <w:color w:val="000000"/>
        </w:rPr>
        <w:t>:signature}}</w:t>
      </w:r>
      <w:r w:rsidR="007E64C9" w:rsidRPr="00056974">
        <w:rPr>
          <w:rFonts w:ascii="Times New Roman" w:hAnsi="Times New Roman" w:cs="Times New Roman"/>
        </w:rPr>
        <w:tab/>
      </w:r>
      <w:r w:rsidR="007E64C9" w:rsidRPr="00056974">
        <w:rPr>
          <w:rFonts w:ascii="Times New Roman" w:hAnsi="Times New Roman" w:cs="Times New Roman"/>
        </w:rPr>
        <w:tab/>
      </w:r>
      <w:r w:rsidR="007E64C9" w:rsidRPr="00056974">
        <w:rPr>
          <w:rFonts w:ascii="Times New Roman" w:hAnsi="Times New Roman" w:cs="Times New Roman"/>
        </w:rPr>
        <w:tab/>
        <w:t xml:space="preserve">By: </w:t>
      </w:r>
      <w:r w:rsidR="00056974" w:rsidRPr="00056974">
        <w:rPr>
          <w:rFonts w:ascii="Times New Roman" w:hAnsi="Times New Roman" w:cs="Times New Roman"/>
          <w:color w:val="000000"/>
        </w:rPr>
        <w:t>{{Sig_es_:signer1:signature}}</w:t>
      </w:r>
    </w:p>
    <w:p w14:paraId="33F4D3E3" w14:textId="751F01E3" w:rsidR="00397650" w:rsidRPr="00056974" w:rsidRDefault="00397650" w:rsidP="00254B01">
      <w:pPr>
        <w:spacing w:line="480" w:lineRule="auto"/>
        <w:rPr>
          <w:rFonts w:ascii="Times New Roman" w:hAnsi="Times New Roman" w:cs="Times New Roman"/>
        </w:rPr>
      </w:pPr>
      <w:r w:rsidRPr="00056974">
        <w:rPr>
          <w:rFonts w:ascii="Times New Roman" w:hAnsi="Times New Roman" w:cs="Times New Roman"/>
        </w:rPr>
        <w:t>Name:</w:t>
      </w:r>
      <w:r w:rsidR="00056974" w:rsidRPr="00056974">
        <w:rPr>
          <w:rFonts w:ascii="Times New Roman" w:hAnsi="Times New Roman" w:cs="Times New Roman"/>
          <w:color w:val="000000"/>
        </w:rPr>
        <w:t xml:space="preserve"> </w:t>
      </w:r>
      <w:r w:rsidR="00056974" w:rsidRPr="00056974">
        <w:rPr>
          <w:rFonts w:ascii="Times New Roman" w:hAnsi="Times New Roman" w:cs="Times New Roman"/>
          <w:color w:val="000000"/>
        </w:rPr>
        <w:t>{{N_es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4</w:t>
      </w:r>
      <w:r w:rsidR="00056974" w:rsidRPr="00056974">
        <w:rPr>
          <w:rFonts w:ascii="Times New Roman" w:hAnsi="Times New Roman" w:cs="Times New Roman"/>
          <w:color w:val="000000"/>
        </w:rPr>
        <w:t>:fullname}}</w:t>
      </w:r>
      <w:r w:rsidR="007E64C9" w:rsidRPr="00056974">
        <w:rPr>
          <w:rFonts w:ascii="Times New Roman" w:hAnsi="Times New Roman" w:cs="Times New Roman"/>
        </w:rPr>
        <w:tab/>
      </w:r>
      <w:r w:rsidR="007E64C9" w:rsidRPr="00056974">
        <w:rPr>
          <w:rFonts w:ascii="Times New Roman" w:hAnsi="Times New Roman" w:cs="Times New Roman"/>
        </w:rPr>
        <w:tab/>
      </w:r>
      <w:r w:rsidR="007E64C9" w:rsidRPr="00056974">
        <w:rPr>
          <w:rFonts w:ascii="Times New Roman" w:hAnsi="Times New Roman" w:cs="Times New Roman"/>
        </w:rPr>
        <w:tab/>
        <w:t xml:space="preserve">Name: </w:t>
      </w:r>
      <w:r w:rsidR="00056974" w:rsidRPr="00056974">
        <w:rPr>
          <w:rFonts w:ascii="Times New Roman" w:hAnsi="Times New Roman" w:cs="Times New Roman"/>
          <w:color w:val="000000"/>
        </w:rPr>
        <w:t>{{N_es_:signer1:fullname}}</w:t>
      </w:r>
    </w:p>
    <w:p w14:paraId="52718C1F" w14:textId="23B2BFBE" w:rsidR="00397650" w:rsidRPr="00056974" w:rsidRDefault="00397650" w:rsidP="00254B01">
      <w:pPr>
        <w:spacing w:line="480" w:lineRule="auto"/>
        <w:rPr>
          <w:rFonts w:ascii="Times New Roman" w:hAnsi="Times New Roman" w:cs="Times New Roman"/>
        </w:rPr>
      </w:pPr>
      <w:r w:rsidRPr="00056974">
        <w:rPr>
          <w:rFonts w:ascii="Times New Roman" w:hAnsi="Times New Roman" w:cs="Times New Roman"/>
        </w:rPr>
        <w:t xml:space="preserve">Title: </w:t>
      </w:r>
      <w:r w:rsidR="00056974" w:rsidRPr="00056974">
        <w:rPr>
          <w:rFonts w:ascii="Times New Roman" w:hAnsi="Times New Roman" w:cs="Times New Roman"/>
          <w:color w:val="000000"/>
        </w:rPr>
        <w:t>{{Ttl_es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4</w:t>
      </w:r>
      <w:r w:rsidR="00056974" w:rsidRPr="00056974">
        <w:rPr>
          <w:rFonts w:ascii="Times New Roman" w:hAnsi="Times New Roman" w:cs="Times New Roman"/>
          <w:color w:val="000000"/>
        </w:rPr>
        <w:t>:title}}</w:t>
      </w:r>
      <w:r w:rsidR="007E64C9" w:rsidRPr="00056974">
        <w:rPr>
          <w:rFonts w:ascii="Times New Roman" w:hAnsi="Times New Roman" w:cs="Times New Roman"/>
        </w:rPr>
        <w:tab/>
      </w:r>
      <w:r w:rsidR="007E64C9" w:rsidRPr="00056974">
        <w:rPr>
          <w:rFonts w:ascii="Times New Roman" w:hAnsi="Times New Roman" w:cs="Times New Roman"/>
        </w:rPr>
        <w:tab/>
      </w:r>
      <w:r w:rsidR="007E64C9" w:rsidRPr="00056974">
        <w:rPr>
          <w:rFonts w:ascii="Times New Roman" w:hAnsi="Times New Roman" w:cs="Times New Roman"/>
        </w:rPr>
        <w:tab/>
      </w:r>
      <w:r w:rsidR="00056974">
        <w:rPr>
          <w:rFonts w:ascii="Times New Roman" w:hAnsi="Times New Roman" w:cs="Times New Roman"/>
        </w:rPr>
        <w:tab/>
      </w:r>
      <w:r w:rsidR="007E64C9" w:rsidRPr="00056974">
        <w:rPr>
          <w:rFonts w:ascii="Times New Roman" w:hAnsi="Times New Roman" w:cs="Times New Roman"/>
        </w:rPr>
        <w:t xml:space="preserve">Title: </w:t>
      </w:r>
      <w:r w:rsidR="00056974" w:rsidRPr="00056974">
        <w:rPr>
          <w:rFonts w:ascii="Times New Roman" w:hAnsi="Times New Roman" w:cs="Times New Roman"/>
          <w:color w:val="000000"/>
        </w:rPr>
        <w:t>{{Ttl_es_:signer1:title}}</w:t>
      </w:r>
    </w:p>
    <w:p w14:paraId="679FBE03" w14:textId="1B7298DE" w:rsidR="007E64C9" w:rsidRPr="00056974" w:rsidRDefault="00397650" w:rsidP="007E64C9">
      <w:pPr>
        <w:spacing w:after="0" w:line="240" w:lineRule="auto"/>
        <w:rPr>
          <w:rFonts w:ascii="Times New Roman" w:hAnsi="Times New Roman" w:cs="Times New Roman"/>
          <w:b/>
        </w:rPr>
      </w:pPr>
      <w:r w:rsidRPr="00056974">
        <w:rPr>
          <w:rFonts w:ascii="Times New Roman" w:hAnsi="Times New Roman" w:cs="Times New Roman"/>
        </w:rPr>
        <w:t xml:space="preserve">Date: </w:t>
      </w:r>
      <w:r w:rsidR="00056974" w:rsidRPr="00056974">
        <w:rPr>
          <w:rFonts w:ascii="Times New Roman" w:hAnsi="Times New Roman" w:cs="Times New Roman"/>
          <w:color w:val="000000"/>
        </w:rPr>
        <w:t>{{Dte_es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4</w:t>
      </w:r>
      <w:r w:rsidR="00056974" w:rsidRPr="00056974">
        <w:rPr>
          <w:rFonts w:ascii="Times New Roman" w:hAnsi="Times New Roman" w:cs="Times New Roman"/>
          <w:color w:val="000000"/>
        </w:rPr>
        <w:t>:date}}</w:t>
      </w:r>
      <w:r w:rsidR="007E64C9" w:rsidRPr="00056974">
        <w:rPr>
          <w:rFonts w:ascii="Times New Roman" w:hAnsi="Times New Roman" w:cs="Times New Roman"/>
        </w:rPr>
        <w:tab/>
      </w:r>
      <w:r w:rsidR="007E64C9" w:rsidRPr="00056974">
        <w:rPr>
          <w:rFonts w:ascii="Times New Roman" w:hAnsi="Times New Roman" w:cs="Times New Roman"/>
        </w:rPr>
        <w:tab/>
      </w:r>
      <w:r w:rsidR="007E64C9" w:rsidRPr="00056974">
        <w:rPr>
          <w:rFonts w:ascii="Times New Roman" w:hAnsi="Times New Roman" w:cs="Times New Roman"/>
        </w:rPr>
        <w:tab/>
      </w:r>
      <w:r w:rsidR="00056974">
        <w:rPr>
          <w:rFonts w:ascii="Times New Roman" w:hAnsi="Times New Roman" w:cs="Times New Roman"/>
        </w:rPr>
        <w:tab/>
      </w:r>
      <w:r w:rsidR="007E64C9" w:rsidRPr="00056974">
        <w:rPr>
          <w:rFonts w:ascii="Times New Roman" w:hAnsi="Times New Roman" w:cs="Times New Roman"/>
        </w:rPr>
        <w:t xml:space="preserve">Date: </w:t>
      </w:r>
      <w:r w:rsidR="00056974" w:rsidRPr="00056974">
        <w:rPr>
          <w:rFonts w:ascii="Times New Roman" w:hAnsi="Times New Roman" w:cs="Times New Roman"/>
          <w:color w:val="000000"/>
        </w:rPr>
        <w:t>{{Dte_es_:signer1:date}}</w:t>
      </w:r>
    </w:p>
    <w:p w14:paraId="669D7CEC" w14:textId="7EBCC8DA" w:rsidR="007E64C9" w:rsidRPr="00056974" w:rsidRDefault="007E64C9" w:rsidP="007E64C9">
      <w:pPr>
        <w:spacing w:after="0" w:line="240" w:lineRule="auto"/>
        <w:rPr>
          <w:rFonts w:ascii="Times New Roman" w:hAnsi="Times New Roman" w:cs="Times New Roman"/>
          <w:b/>
        </w:rPr>
      </w:pPr>
    </w:p>
    <w:p w14:paraId="2B725E90" w14:textId="2E511F20" w:rsidR="00056974" w:rsidRPr="00056974" w:rsidRDefault="00056974" w:rsidP="007E64C9">
      <w:pPr>
        <w:spacing w:after="0" w:line="240" w:lineRule="auto"/>
        <w:rPr>
          <w:rFonts w:ascii="Times New Roman" w:hAnsi="Times New Roman" w:cs="Times New Roman"/>
          <w:bCs/>
        </w:rPr>
      </w:pPr>
      <w:r w:rsidRPr="00056974">
        <w:rPr>
          <w:rFonts w:ascii="Times New Roman" w:hAnsi="Times New Roman" w:cs="Times New Roman"/>
          <w:bCs/>
        </w:rPr>
        <w:t>Approved as to legal form by</w:t>
      </w:r>
      <w:proofErr w:type="gramStart"/>
      <w:r w:rsidRPr="00056974">
        <w:rPr>
          <w:rFonts w:ascii="Times New Roman" w:hAnsi="Times New Roman" w:cs="Times New Roman"/>
          <w:bCs/>
        </w:rPr>
        <w:t xml:space="preserve">:  </w:t>
      </w:r>
      <w:r w:rsidRPr="00056974">
        <w:rPr>
          <w:rFonts w:ascii="Times New Roman" w:hAnsi="Times New Roman" w:cs="Times New Roman"/>
          <w:color w:val="000000"/>
        </w:rPr>
        <w:t>{</w:t>
      </w:r>
      <w:proofErr w:type="gramEnd"/>
      <w:r w:rsidRPr="00056974">
        <w:rPr>
          <w:rFonts w:ascii="Times New Roman" w:hAnsi="Times New Roman" w:cs="Times New Roman"/>
          <w:color w:val="000000"/>
        </w:rPr>
        <w:t>{Sig_es_:signer</w:t>
      </w:r>
      <w:r w:rsidRPr="00056974">
        <w:rPr>
          <w:rFonts w:ascii="Times New Roman" w:hAnsi="Times New Roman" w:cs="Times New Roman"/>
          <w:color w:val="000000"/>
        </w:rPr>
        <w:t>3</w:t>
      </w:r>
      <w:r w:rsidRPr="00056974">
        <w:rPr>
          <w:rFonts w:ascii="Times New Roman" w:hAnsi="Times New Roman" w:cs="Times New Roman"/>
          <w:color w:val="000000"/>
        </w:rPr>
        <w:t>:signature}}</w:t>
      </w:r>
    </w:p>
    <w:p w14:paraId="403FF7AB" w14:textId="77777777" w:rsidR="00056974" w:rsidRPr="00056974" w:rsidRDefault="00056974" w:rsidP="007E64C9">
      <w:pPr>
        <w:spacing w:after="0" w:line="240" w:lineRule="auto"/>
        <w:rPr>
          <w:rFonts w:ascii="Times New Roman" w:hAnsi="Times New Roman" w:cs="Times New Roman"/>
          <w:b/>
        </w:rPr>
      </w:pPr>
    </w:p>
    <w:p w14:paraId="44969D6E" w14:textId="33E76CD4" w:rsidR="007E64C9" w:rsidRPr="00056974" w:rsidRDefault="00DB3977" w:rsidP="007E64C9">
      <w:pPr>
        <w:spacing w:after="0" w:line="240" w:lineRule="auto"/>
        <w:rPr>
          <w:rFonts w:ascii="Times New Roman" w:hAnsi="Times New Roman" w:cs="Times New Roman"/>
          <w:b/>
        </w:rPr>
      </w:pPr>
      <w:r w:rsidRPr="00056974">
        <w:rPr>
          <w:rFonts w:ascii="Times New Roman" w:hAnsi="Times New Roman" w:cs="Times New Roman"/>
          <w:b/>
        </w:rPr>
        <w:t xml:space="preserve">I, </w:t>
      </w:r>
      <w:r w:rsidR="002011E8" w:rsidRPr="00056974">
        <w:rPr>
          <w:rFonts w:ascii="Times New Roman" w:hAnsi="Times New Roman" w:cs="Times New Roman"/>
          <w:b/>
        </w:rPr>
        <w:t xml:space="preserve">[ </w:t>
      </w:r>
      <w:r w:rsidR="007E64C9" w:rsidRPr="00056974">
        <w:rPr>
          <w:rFonts w:ascii="Times New Roman" w:hAnsi="Times New Roman" w:cs="Times New Roman"/>
          <w:b/>
        </w:rPr>
        <w:t xml:space="preserve">IU </w:t>
      </w:r>
      <w:r w:rsidR="002011E8" w:rsidRPr="00056974">
        <w:rPr>
          <w:rFonts w:ascii="Times New Roman" w:hAnsi="Times New Roman" w:cs="Times New Roman"/>
          <w:b/>
        </w:rPr>
        <w:t xml:space="preserve">faculty/staff </w:t>
      </w:r>
      <w:proofErr w:type="gramStart"/>
      <w:r w:rsidR="002011E8" w:rsidRPr="00056974">
        <w:rPr>
          <w:rFonts w:ascii="Times New Roman" w:hAnsi="Times New Roman" w:cs="Times New Roman"/>
          <w:b/>
        </w:rPr>
        <w:t>name ]</w:t>
      </w:r>
      <w:proofErr w:type="gramEnd"/>
      <w:r w:rsidRPr="00056974">
        <w:rPr>
          <w:rFonts w:ascii="Times New Roman" w:hAnsi="Times New Roman" w:cs="Times New Roman"/>
          <w:b/>
        </w:rPr>
        <w:t xml:space="preserve">, have read the </w:t>
      </w:r>
    </w:p>
    <w:p w14:paraId="61E19ABD" w14:textId="77777777" w:rsidR="007E64C9" w:rsidRPr="00056974" w:rsidRDefault="00DB3977" w:rsidP="007E64C9">
      <w:pPr>
        <w:spacing w:after="0" w:line="240" w:lineRule="auto"/>
        <w:rPr>
          <w:rFonts w:ascii="Times New Roman" w:hAnsi="Times New Roman" w:cs="Times New Roman"/>
          <w:b/>
        </w:rPr>
      </w:pPr>
      <w:r w:rsidRPr="00056974">
        <w:rPr>
          <w:rFonts w:ascii="Times New Roman" w:hAnsi="Times New Roman" w:cs="Times New Roman"/>
          <w:b/>
        </w:rPr>
        <w:t xml:space="preserve">terms and conditions of this Agreement, </w:t>
      </w:r>
    </w:p>
    <w:p w14:paraId="59015CB1" w14:textId="77777777" w:rsidR="007E64C9" w:rsidRPr="00056974" w:rsidRDefault="00DB3977" w:rsidP="007E64C9">
      <w:pPr>
        <w:spacing w:after="0" w:line="240" w:lineRule="auto"/>
        <w:rPr>
          <w:rFonts w:ascii="Times New Roman" w:hAnsi="Times New Roman" w:cs="Times New Roman"/>
          <w:b/>
        </w:rPr>
      </w:pPr>
      <w:r w:rsidRPr="00056974">
        <w:rPr>
          <w:rFonts w:ascii="Times New Roman" w:hAnsi="Times New Roman" w:cs="Times New Roman"/>
          <w:b/>
        </w:rPr>
        <w:t xml:space="preserve">and I hereby agree to comply with such </w:t>
      </w:r>
    </w:p>
    <w:p w14:paraId="0E9A712B" w14:textId="2886D0A0" w:rsidR="005911E4" w:rsidRPr="00056974" w:rsidRDefault="00DB3977" w:rsidP="007E64C9">
      <w:pPr>
        <w:spacing w:after="0" w:line="240" w:lineRule="auto"/>
        <w:rPr>
          <w:rFonts w:ascii="Times New Roman" w:hAnsi="Times New Roman" w:cs="Times New Roman"/>
          <w:b/>
        </w:rPr>
      </w:pPr>
      <w:r w:rsidRPr="00056974">
        <w:rPr>
          <w:rFonts w:ascii="Times New Roman" w:hAnsi="Times New Roman" w:cs="Times New Roman"/>
          <w:b/>
        </w:rPr>
        <w:t>terms and conditions</w:t>
      </w:r>
      <w:r w:rsidR="007E64C9" w:rsidRPr="00056974">
        <w:rPr>
          <w:rFonts w:ascii="Times New Roman" w:hAnsi="Times New Roman" w:cs="Times New Roman"/>
          <w:b/>
        </w:rPr>
        <w:t>.</w:t>
      </w:r>
    </w:p>
    <w:p w14:paraId="47C9A54D" w14:textId="77777777" w:rsidR="007E64C9" w:rsidRPr="00056974" w:rsidRDefault="007E64C9" w:rsidP="007E64C9">
      <w:pPr>
        <w:spacing w:after="0" w:line="240" w:lineRule="auto"/>
        <w:rPr>
          <w:rFonts w:ascii="Times New Roman" w:hAnsi="Times New Roman" w:cs="Times New Roman"/>
        </w:rPr>
      </w:pPr>
    </w:p>
    <w:p w14:paraId="55F44893" w14:textId="242763C7" w:rsidR="00DB3977" w:rsidRPr="00056974" w:rsidRDefault="00DB3977" w:rsidP="007E64C9">
      <w:pPr>
        <w:spacing w:after="0" w:line="240" w:lineRule="auto"/>
        <w:rPr>
          <w:rFonts w:ascii="Times New Roman" w:hAnsi="Times New Roman" w:cs="Times New Roman"/>
        </w:rPr>
      </w:pPr>
      <w:r w:rsidRPr="00056974">
        <w:rPr>
          <w:rFonts w:ascii="Times New Roman" w:hAnsi="Times New Roman" w:cs="Times New Roman"/>
        </w:rPr>
        <w:t xml:space="preserve">By: </w:t>
      </w:r>
      <w:r w:rsidR="00056974" w:rsidRPr="00056974">
        <w:rPr>
          <w:rFonts w:ascii="Times New Roman" w:hAnsi="Times New Roman" w:cs="Times New Roman"/>
          <w:color w:val="000000"/>
        </w:rPr>
        <w:t>{{Sig_es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2</w:t>
      </w:r>
      <w:r w:rsidR="00056974" w:rsidRPr="00056974">
        <w:rPr>
          <w:rFonts w:ascii="Times New Roman" w:hAnsi="Times New Roman" w:cs="Times New Roman"/>
          <w:color w:val="000000"/>
        </w:rPr>
        <w:t>:signature}}</w:t>
      </w:r>
    </w:p>
    <w:p w14:paraId="65107396" w14:textId="77777777" w:rsidR="007E64C9" w:rsidRPr="00056974" w:rsidRDefault="007E64C9" w:rsidP="007E64C9">
      <w:pPr>
        <w:spacing w:after="0" w:line="240" w:lineRule="auto"/>
        <w:rPr>
          <w:rFonts w:ascii="Times New Roman" w:hAnsi="Times New Roman" w:cs="Times New Roman"/>
        </w:rPr>
      </w:pPr>
    </w:p>
    <w:p w14:paraId="179113F5" w14:textId="021C3B74" w:rsidR="00DB3977" w:rsidRPr="00056974" w:rsidRDefault="00DB3977" w:rsidP="00254B01">
      <w:pPr>
        <w:spacing w:line="480" w:lineRule="auto"/>
        <w:rPr>
          <w:rFonts w:ascii="Times New Roman" w:hAnsi="Times New Roman" w:cs="Times New Roman"/>
        </w:rPr>
      </w:pPr>
      <w:r w:rsidRPr="00056974">
        <w:rPr>
          <w:rFonts w:ascii="Times New Roman" w:hAnsi="Times New Roman" w:cs="Times New Roman"/>
        </w:rPr>
        <w:t xml:space="preserve">Name: </w:t>
      </w:r>
      <w:r w:rsidR="00056974" w:rsidRPr="00056974">
        <w:rPr>
          <w:rFonts w:ascii="Times New Roman" w:hAnsi="Times New Roman" w:cs="Times New Roman"/>
          <w:color w:val="000000"/>
        </w:rPr>
        <w:t>{{N_es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2</w:t>
      </w:r>
      <w:r w:rsidR="00056974" w:rsidRPr="00056974">
        <w:rPr>
          <w:rFonts w:ascii="Times New Roman" w:hAnsi="Times New Roman" w:cs="Times New Roman"/>
          <w:color w:val="000000"/>
        </w:rPr>
        <w:t>:fullname}}</w:t>
      </w:r>
    </w:p>
    <w:p w14:paraId="33B76EB4" w14:textId="3127BD0D" w:rsidR="00DB3977" w:rsidRPr="00056974" w:rsidRDefault="00DB3977" w:rsidP="00254B01">
      <w:pPr>
        <w:spacing w:line="480" w:lineRule="auto"/>
        <w:rPr>
          <w:rFonts w:ascii="Times New Roman" w:hAnsi="Times New Roman" w:cs="Times New Roman"/>
        </w:rPr>
      </w:pPr>
      <w:r w:rsidRPr="00056974">
        <w:rPr>
          <w:rFonts w:ascii="Times New Roman" w:hAnsi="Times New Roman" w:cs="Times New Roman"/>
        </w:rPr>
        <w:t xml:space="preserve">Title: </w:t>
      </w:r>
      <w:r w:rsidR="00056974" w:rsidRPr="00056974">
        <w:rPr>
          <w:rFonts w:ascii="Times New Roman" w:hAnsi="Times New Roman" w:cs="Times New Roman"/>
          <w:color w:val="000000"/>
        </w:rPr>
        <w:t>{{Ttl_es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2</w:t>
      </w:r>
      <w:r w:rsidR="00056974" w:rsidRPr="00056974">
        <w:rPr>
          <w:rFonts w:ascii="Times New Roman" w:hAnsi="Times New Roman" w:cs="Times New Roman"/>
          <w:color w:val="000000"/>
        </w:rPr>
        <w:t>:title}}</w:t>
      </w:r>
    </w:p>
    <w:p w14:paraId="1F1EBAEC" w14:textId="64CA7FB9" w:rsidR="000F3EE8" w:rsidRPr="00056974" w:rsidRDefault="00DB3977" w:rsidP="007078A9">
      <w:pPr>
        <w:spacing w:line="480" w:lineRule="auto"/>
        <w:rPr>
          <w:rFonts w:ascii="Times New Roman" w:hAnsi="Times New Roman" w:cs="Times New Roman"/>
        </w:rPr>
      </w:pPr>
      <w:r w:rsidRPr="00056974">
        <w:rPr>
          <w:rFonts w:ascii="Times New Roman" w:hAnsi="Times New Roman" w:cs="Times New Roman"/>
        </w:rPr>
        <w:t xml:space="preserve">Date: </w:t>
      </w:r>
      <w:r w:rsidR="00056974" w:rsidRPr="00056974">
        <w:rPr>
          <w:rFonts w:ascii="Times New Roman" w:hAnsi="Times New Roman" w:cs="Times New Roman"/>
          <w:color w:val="000000"/>
        </w:rPr>
        <w:t>{{Dte_es</w:t>
      </w:r>
      <w:proofErr w:type="gramStart"/>
      <w:r w:rsidR="00056974" w:rsidRPr="00056974">
        <w:rPr>
          <w:rFonts w:ascii="Times New Roman" w:hAnsi="Times New Roman" w:cs="Times New Roman"/>
          <w:color w:val="000000"/>
        </w:rPr>
        <w:t>_:signer</w:t>
      </w:r>
      <w:proofErr w:type="gramEnd"/>
      <w:r w:rsidR="00056974" w:rsidRPr="00056974">
        <w:rPr>
          <w:rFonts w:ascii="Times New Roman" w:hAnsi="Times New Roman" w:cs="Times New Roman"/>
          <w:color w:val="000000"/>
        </w:rPr>
        <w:t>2</w:t>
      </w:r>
      <w:r w:rsidR="00056974" w:rsidRPr="00056974">
        <w:rPr>
          <w:rFonts w:ascii="Times New Roman" w:hAnsi="Times New Roman" w:cs="Times New Roman"/>
          <w:color w:val="000000"/>
        </w:rPr>
        <w:t>:date}}</w:t>
      </w:r>
    </w:p>
    <w:p w14:paraId="7E8B5A34" w14:textId="6092F455" w:rsidR="00397650" w:rsidRPr="005911E4" w:rsidRDefault="00397650" w:rsidP="00254B01">
      <w:pPr>
        <w:spacing w:line="480" w:lineRule="auto"/>
        <w:rPr>
          <w:rFonts w:ascii="Times New Roman" w:hAnsi="Times New Roman" w:cs="Times New Roman"/>
        </w:rPr>
      </w:pPr>
    </w:p>
    <w:sectPr w:rsidR="00397650" w:rsidRPr="005911E4" w:rsidSect="007E64C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1751" w14:textId="77777777" w:rsidR="001434E8" w:rsidRDefault="001434E8" w:rsidP="00254B01">
      <w:pPr>
        <w:spacing w:after="0" w:line="240" w:lineRule="auto"/>
      </w:pPr>
      <w:r>
        <w:separator/>
      </w:r>
    </w:p>
  </w:endnote>
  <w:endnote w:type="continuationSeparator" w:id="0">
    <w:p w14:paraId="093C58A4" w14:textId="77777777" w:rsidR="001434E8" w:rsidRDefault="001434E8" w:rsidP="002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0168" w14:textId="77777777" w:rsidR="000342C3" w:rsidRDefault="0003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241540"/>
      <w:docPartObj>
        <w:docPartGallery w:val="Page Numbers (Bottom of Page)"/>
        <w:docPartUnique/>
      </w:docPartObj>
    </w:sdtPr>
    <w:sdtEndPr>
      <w:rPr>
        <w:rFonts w:ascii="Times New Roman" w:hAnsi="Times New Roman" w:cs="Times New Roman"/>
        <w:noProof/>
      </w:rPr>
    </w:sdtEndPr>
    <w:sdtContent>
      <w:p w14:paraId="31F65DFE" w14:textId="2F021D39" w:rsidR="00254B01" w:rsidRPr="00254B01" w:rsidRDefault="00254B01">
        <w:pPr>
          <w:pStyle w:val="Footer"/>
          <w:jc w:val="center"/>
          <w:rPr>
            <w:rFonts w:ascii="Times New Roman" w:hAnsi="Times New Roman" w:cs="Times New Roman"/>
          </w:rPr>
        </w:pPr>
        <w:r w:rsidRPr="00254B01">
          <w:rPr>
            <w:rFonts w:ascii="Times New Roman" w:hAnsi="Times New Roman" w:cs="Times New Roman"/>
          </w:rPr>
          <w:fldChar w:fldCharType="begin"/>
        </w:r>
        <w:r w:rsidRPr="00254B01">
          <w:rPr>
            <w:rFonts w:ascii="Times New Roman" w:hAnsi="Times New Roman" w:cs="Times New Roman"/>
          </w:rPr>
          <w:instrText xml:space="preserve"> PAGE   \* MERGEFORMAT </w:instrText>
        </w:r>
        <w:r w:rsidRPr="00254B01">
          <w:rPr>
            <w:rFonts w:ascii="Times New Roman" w:hAnsi="Times New Roman" w:cs="Times New Roman"/>
          </w:rPr>
          <w:fldChar w:fldCharType="separate"/>
        </w:r>
        <w:r w:rsidR="00D05236">
          <w:rPr>
            <w:rFonts w:ascii="Times New Roman" w:hAnsi="Times New Roman" w:cs="Times New Roman"/>
            <w:noProof/>
          </w:rPr>
          <w:t>2</w:t>
        </w:r>
        <w:r w:rsidRPr="00254B01">
          <w:rPr>
            <w:rFonts w:ascii="Times New Roman" w:hAnsi="Times New Roman" w:cs="Times New Roman"/>
            <w:noProof/>
          </w:rPr>
          <w:fldChar w:fldCharType="end"/>
        </w:r>
      </w:p>
    </w:sdtContent>
  </w:sdt>
  <w:p w14:paraId="53809A03" w14:textId="77777777" w:rsidR="00254B01" w:rsidRPr="00254B01" w:rsidRDefault="00254B01">
    <w:pPr>
      <w:pStyle w:val="Footer"/>
      <w:rPr>
        <w:rFonts w:ascii="Times New Roman" w:hAnsi="Times New Roman" w:cs="Times New Roman"/>
      </w:rPr>
    </w:pPr>
    <w:r w:rsidRPr="00254B01">
      <w:rPr>
        <w:rFonts w:ascii="Times New Roman" w:hAnsi="Times New Roman" w:cs="Times New Roman"/>
      </w:rPr>
      <w:t>NDA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208949"/>
      <w:docPartObj>
        <w:docPartGallery w:val="Page Numbers (Bottom of Page)"/>
        <w:docPartUnique/>
      </w:docPartObj>
    </w:sdtPr>
    <w:sdtEndPr>
      <w:rPr>
        <w:rFonts w:ascii="Times New Roman" w:hAnsi="Times New Roman" w:cs="Times New Roman"/>
        <w:noProof/>
      </w:rPr>
    </w:sdtEndPr>
    <w:sdtContent>
      <w:p w14:paraId="4086C716" w14:textId="689D1A2A" w:rsidR="00324A0E" w:rsidRPr="00254B01" w:rsidRDefault="00324A0E" w:rsidP="00324A0E">
        <w:pPr>
          <w:pStyle w:val="Footer"/>
          <w:jc w:val="center"/>
          <w:rPr>
            <w:rFonts w:ascii="Times New Roman" w:hAnsi="Times New Roman" w:cs="Times New Roman"/>
          </w:rPr>
        </w:pPr>
        <w:r w:rsidRPr="00254B01">
          <w:rPr>
            <w:rFonts w:ascii="Times New Roman" w:hAnsi="Times New Roman" w:cs="Times New Roman"/>
          </w:rPr>
          <w:fldChar w:fldCharType="begin"/>
        </w:r>
        <w:r w:rsidRPr="00254B01">
          <w:rPr>
            <w:rFonts w:ascii="Times New Roman" w:hAnsi="Times New Roman" w:cs="Times New Roman"/>
          </w:rPr>
          <w:instrText xml:space="preserve"> PAGE   \* MERGEFORMAT </w:instrText>
        </w:r>
        <w:r w:rsidRPr="00254B01">
          <w:rPr>
            <w:rFonts w:ascii="Times New Roman" w:hAnsi="Times New Roman" w:cs="Times New Roman"/>
          </w:rPr>
          <w:fldChar w:fldCharType="separate"/>
        </w:r>
        <w:r w:rsidR="00D05236">
          <w:rPr>
            <w:rFonts w:ascii="Times New Roman" w:hAnsi="Times New Roman" w:cs="Times New Roman"/>
            <w:noProof/>
          </w:rPr>
          <w:t>1</w:t>
        </w:r>
        <w:r w:rsidRPr="00254B01">
          <w:rPr>
            <w:rFonts w:ascii="Times New Roman" w:hAnsi="Times New Roman" w:cs="Times New Roman"/>
            <w:noProof/>
          </w:rPr>
          <w:fldChar w:fldCharType="end"/>
        </w:r>
      </w:p>
    </w:sdtContent>
  </w:sdt>
  <w:p w14:paraId="060BB613" w14:textId="2B6171AD" w:rsidR="00324A0E" w:rsidRDefault="00324A0E">
    <w:pPr>
      <w:pStyle w:val="Footer"/>
    </w:pPr>
  </w:p>
  <w:p w14:paraId="5452CED1" w14:textId="11427923" w:rsidR="00EB147E" w:rsidRPr="00EB147E" w:rsidRDefault="00EB147E" w:rsidP="00EB147E">
    <w:pPr>
      <w:pStyle w:val="Footer"/>
      <w:jc w:val="right"/>
      <w:rPr>
        <w:sz w:val="16"/>
        <w:szCs w:val="16"/>
      </w:rPr>
    </w:pPr>
    <w:r>
      <w:rPr>
        <w:sz w:val="16"/>
        <w:szCs w:val="16"/>
      </w:rPr>
      <w:t>Version 06132019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0582" w14:textId="77777777" w:rsidR="001434E8" w:rsidRDefault="001434E8" w:rsidP="00254B01">
      <w:pPr>
        <w:spacing w:after="0" w:line="240" w:lineRule="auto"/>
      </w:pPr>
      <w:r>
        <w:separator/>
      </w:r>
    </w:p>
  </w:footnote>
  <w:footnote w:type="continuationSeparator" w:id="0">
    <w:p w14:paraId="165CF3ED" w14:textId="77777777" w:rsidR="001434E8" w:rsidRDefault="001434E8" w:rsidP="0025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6A86" w14:textId="77777777" w:rsidR="000342C3" w:rsidRDefault="00034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99BF" w14:textId="77777777" w:rsidR="000342C3" w:rsidRDefault="00034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D525" w14:textId="77777777" w:rsidR="000342C3" w:rsidRDefault="0003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14095"/>
    <w:multiLevelType w:val="hybridMultilevel"/>
    <w:tmpl w:val="7D84B654"/>
    <w:lvl w:ilvl="0" w:tplc="6EDA0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5E5"/>
    <w:multiLevelType w:val="hybridMultilevel"/>
    <w:tmpl w:val="6CCC2A38"/>
    <w:lvl w:ilvl="0" w:tplc="04090017">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176CF"/>
    <w:multiLevelType w:val="hybridMultilevel"/>
    <w:tmpl w:val="5DC84788"/>
    <w:lvl w:ilvl="0" w:tplc="B64638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0163E"/>
    <w:multiLevelType w:val="hybridMultilevel"/>
    <w:tmpl w:val="065C3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C5F86"/>
    <w:multiLevelType w:val="hybridMultilevel"/>
    <w:tmpl w:val="5C3C03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F300FC"/>
    <w:multiLevelType w:val="hybridMultilevel"/>
    <w:tmpl w:val="BA7843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FD"/>
    <w:rsid w:val="00006B0D"/>
    <w:rsid w:val="0003397B"/>
    <w:rsid w:val="000342C3"/>
    <w:rsid w:val="00056974"/>
    <w:rsid w:val="0008230D"/>
    <w:rsid w:val="00095467"/>
    <w:rsid w:val="000B7E2C"/>
    <w:rsid w:val="000F3EE8"/>
    <w:rsid w:val="001434E8"/>
    <w:rsid w:val="001B4022"/>
    <w:rsid w:val="001F4445"/>
    <w:rsid w:val="002011E8"/>
    <w:rsid w:val="00236104"/>
    <w:rsid w:val="00254B01"/>
    <w:rsid w:val="00324A0E"/>
    <w:rsid w:val="0034454C"/>
    <w:rsid w:val="00397650"/>
    <w:rsid w:val="003B01CF"/>
    <w:rsid w:val="00432743"/>
    <w:rsid w:val="00480D21"/>
    <w:rsid w:val="00503076"/>
    <w:rsid w:val="00526F13"/>
    <w:rsid w:val="005911E4"/>
    <w:rsid w:val="00593A37"/>
    <w:rsid w:val="00597827"/>
    <w:rsid w:val="005C19BE"/>
    <w:rsid w:val="005D24AD"/>
    <w:rsid w:val="006C0A80"/>
    <w:rsid w:val="006F0922"/>
    <w:rsid w:val="007078A9"/>
    <w:rsid w:val="007A0F1F"/>
    <w:rsid w:val="007C3F9C"/>
    <w:rsid w:val="007E64C9"/>
    <w:rsid w:val="00820F72"/>
    <w:rsid w:val="0083615F"/>
    <w:rsid w:val="00844792"/>
    <w:rsid w:val="00882002"/>
    <w:rsid w:val="009126D8"/>
    <w:rsid w:val="009524A2"/>
    <w:rsid w:val="00A37149"/>
    <w:rsid w:val="00A439B8"/>
    <w:rsid w:val="00A851EE"/>
    <w:rsid w:val="00A918AE"/>
    <w:rsid w:val="00AE04C1"/>
    <w:rsid w:val="00BC68BC"/>
    <w:rsid w:val="00C13AEF"/>
    <w:rsid w:val="00CA45C6"/>
    <w:rsid w:val="00D05236"/>
    <w:rsid w:val="00D05F58"/>
    <w:rsid w:val="00DB3977"/>
    <w:rsid w:val="00DD681B"/>
    <w:rsid w:val="00E05347"/>
    <w:rsid w:val="00E53DFD"/>
    <w:rsid w:val="00E64CCC"/>
    <w:rsid w:val="00EB147E"/>
    <w:rsid w:val="00F01BCA"/>
    <w:rsid w:val="00F43C79"/>
    <w:rsid w:val="00F9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8072"/>
  <w15:chartTrackingRefBased/>
  <w15:docId w15:val="{A9240213-64F0-4C3F-811C-29F2CC29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FD"/>
    <w:pPr>
      <w:ind w:left="720"/>
      <w:contextualSpacing/>
    </w:pPr>
  </w:style>
  <w:style w:type="paragraph" w:styleId="Header">
    <w:name w:val="header"/>
    <w:basedOn w:val="Normal"/>
    <w:link w:val="HeaderChar"/>
    <w:uiPriority w:val="99"/>
    <w:unhideWhenUsed/>
    <w:rsid w:val="0025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1"/>
  </w:style>
  <w:style w:type="paragraph" w:styleId="Footer">
    <w:name w:val="footer"/>
    <w:basedOn w:val="Normal"/>
    <w:link w:val="FooterChar"/>
    <w:uiPriority w:val="99"/>
    <w:unhideWhenUsed/>
    <w:rsid w:val="0025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01"/>
  </w:style>
  <w:style w:type="character" w:styleId="CommentReference">
    <w:name w:val="annotation reference"/>
    <w:basedOn w:val="DefaultParagraphFont"/>
    <w:uiPriority w:val="99"/>
    <w:semiHidden/>
    <w:unhideWhenUsed/>
    <w:rsid w:val="007078A9"/>
    <w:rPr>
      <w:sz w:val="16"/>
      <w:szCs w:val="16"/>
    </w:rPr>
  </w:style>
  <w:style w:type="paragraph" w:styleId="CommentText">
    <w:name w:val="annotation text"/>
    <w:basedOn w:val="Normal"/>
    <w:link w:val="CommentTextChar"/>
    <w:uiPriority w:val="99"/>
    <w:semiHidden/>
    <w:unhideWhenUsed/>
    <w:rsid w:val="007078A9"/>
    <w:pPr>
      <w:spacing w:line="240" w:lineRule="auto"/>
    </w:pPr>
    <w:rPr>
      <w:sz w:val="20"/>
      <w:szCs w:val="20"/>
    </w:rPr>
  </w:style>
  <w:style w:type="character" w:customStyle="1" w:styleId="CommentTextChar">
    <w:name w:val="Comment Text Char"/>
    <w:basedOn w:val="DefaultParagraphFont"/>
    <w:link w:val="CommentText"/>
    <w:uiPriority w:val="99"/>
    <w:semiHidden/>
    <w:rsid w:val="007078A9"/>
    <w:rPr>
      <w:sz w:val="20"/>
      <w:szCs w:val="20"/>
    </w:rPr>
  </w:style>
  <w:style w:type="paragraph" w:styleId="CommentSubject">
    <w:name w:val="annotation subject"/>
    <w:basedOn w:val="CommentText"/>
    <w:next w:val="CommentText"/>
    <w:link w:val="CommentSubjectChar"/>
    <w:uiPriority w:val="99"/>
    <w:semiHidden/>
    <w:unhideWhenUsed/>
    <w:rsid w:val="007078A9"/>
    <w:rPr>
      <w:b/>
      <w:bCs/>
    </w:rPr>
  </w:style>
  <w:style w:type="character" w:customStyle="1" w:styleId="CommentSubjectChar">
    <w:name w:val="Comment Subject Char"/>
    <w:basedOn w:val="CommentTextChar"/>
    <w:link w:val="CommentSubject"/>
    <w:uiPriority w:val="99"/>
    <w:semiHidden/>
    <w:rsid w:val="007078A9"/>
    <w:rPr>
      <w:b/>
      <w:bCs/>
      <w:sz w:val="20"/>
      <w:szCs w:val="20"/>
    </w:rPr>
  </w:style>
  <w:style w:type="paragraph" w:styleId="BalloonText">
    <w:name w:val="Balloon Text"/>
    <w:basedOn w:val="Normal"/>
    <w:link w:val="BalloonTextChar"/>
    <w:uiPriority w:val="99"/>
    <w:semiHidden/>
    <w:unhideWhenUsed/>
    <w:rsid w:val="0070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A9"/>
    <w:rPr>
      <w:rFonts w:ascii="Segoe UI" w:hAnsi="Segoe UI" w:cs="Segoe UI"/>
      <w:sz w:val="18"/>
      <w:szCs w:val="18"/>
    </w:rPr>
  </w:style>
  <w:style w:type="paragraph" w:styleId="Revision">
    <w:name w:val="Revision"/>
    <w:hidden/>
    <w:uiPriority w:val="99"/>
    <w:semiHidden/>
    <w:rsid w:val="00F01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34857">
      <w:bodyDiv w:val="1"/>
      <w:marLeft w:val="0"/>
      <w:marRight w:val="0"/>
      <w:marTop w:val="0"/>
      <w:marBottom w:val="0"/>
      <w:divBdr>
        <w:top w:val="none" w:sz="0" w:space="0" w:color="auto"/>
        <w:left w:val="none" w:sz="0" w:space="0" w:color="auto"/>
        <w:bottom w:val="none" w:sz="0" w:space="0" w:color="auto"/>
        <w:right w:val="none" w:sz="0" w:space="0" w:color="auto"/>
      </w:divBdr>
      <w:divsChild>
        <w:div w:id="1042439797">
          <w:marLeft w:val="0"/>
          <w:marRight w:val="0"/>
          <w:marTop w:val="224"/>
          <w:marBottom w:val="0"/>
          <w:divBdr>
            <w:top w:val="none" w:sz="0" w:space="0" w:color="auto"/>
            <w:left w:val="none" w:sz="0" w:space="0" w:color="auto"/>
            <w:bottom w:val="none" w:sz="0" w:space="0" w:color="auto"/>
            <w:right w:val="none" w:sz="0" w:space="0" w:color="auto"/>
          </w:divBdr>
          <w:divsChild>
            <w:div w:id="940526178">
              <w:marLeft w:val="0"/>
              <w:marRight w:val="0"/>
              <w:marTop w:val="0"/>
              <w:marBottom w:val="0"/>
              <w:divBdr>
                <w:top w:val="none" w:sz="0" w:space="0" w:color="auto"/>
                <w:left w:val="none" w:sz="0" w:space="0" w:color="auto"/>
                <w:bottom w:val="none" w:sz="0" w:space="0" w:color="auto"/>
                <w:right w:val="none" w:sz="0" w:space="0" w:color="auto"/>
              </w:divBdr>
            </w:div>
          </w:divsChild>
        </w:div>
        <w:div w:id="1859075780">
          <w:marLeft w:val="0"/>
          <w:marRight w:val="0"/>
          <w:marTop w:val="224"/>
          <w:marBottom w:val="0"/>
          <w:divBdr>
            <w:top w:val="none" w:sz="0" w:space="0" w:color="auto"/>
            <w:left w:val="none" w:sz="0" w:space="0" w:color="auto"/>
            <w:bottom w:val="none" w:sz="0" w:space="0" w:color="auto"/>
            <w:right w:val="none" w:sz="0" w:space="0" w:color="auto"/>
          </w:divBdr>
          <w:divsChild>
            <w:div w:id="13090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2292">
      <w:bodyDiv w:val="1"/>
      <w:marLeft w:val="0"/>
      <w:marRight w:val="0"/>
      <w:marTop w:val="0"/>
      <w:marBottom w:val="0"/>
      <w:divBdr>
        <w:top w:val="none" w:sz="0" w:space="0" w:color="auto"/>
        <w:left w:val="none" w:sz="0" w:space="0" w:color="auto"/>
        <w:bottom w:val="none" w:sz="0" w:space="0" w:color="auto"/>
        <w:right w:val="none" w:sz="0" w:space="0" w:color="auto"/>
      </w:divBdr>
      <w:divsChild>
        <w:div w:id="1868525889">
          <w:marLeft w:val="0"/>
          <w:marRight w:val="0"/>
          <w:marTop w:val="224"/>
          <w:marBottom w:val="0"/>
          <w:divBdr>
            <w:top w:val="none" w:sz="0" w:space="0" w:color="auto"/>
            <w:left w:val="none" w:sz="0" w:space="0" w:color="auto"/>
            <w:bottom w:val="none" w:sz="0" w:space="0" w:color="auto"/>
            <w:right w:val="none" w:sz="0" w:space="0" w:color="auto"/>
          </w:divBdr>
          <w:divsChild>
            <w:div w:id="696202603">
              <w:marLeft w:val="0"/>
              <w:marRight w:val="0"/>
              <w:marTop w:val="0"/>
              <w:marBottom w:val="0"/>
              <w:divBdr>
                <w:top w:val="none" w:sz="0" w:space="0" w:color="auto"/>
                <w:left w:val="none" w:sz="0" w:space="0" w:color="auto"/>
                <w:bottom w:val="none" w:sz="0" w:space="0" w:color="auto"/>
                <w:right w:val="none" w:sz="0" w:space="0" w:color="auto"/>
              </w:divBdr>
            </w:div>
          </w:divsChild>
        </w:div>
        <w:div w:id="2130316110">
          <w:marLeft w:val="0"/>
          <w:marRight w:val="0"/>
          <w:marTop w:val="224"/>
          <w:marBottom w:val="0"/>
          <w:divBdr>
            <w:top w:val="none" w:sz="0" w:space="0" w:color="auto"/>
            <w:left w:val="none" w:sz="0" w:space="0" w:color="auto"/>
            <w:bottom w:val="none" w:sz="0" w:space="0" w:color="auto"/>
            <w:right w:val="none" w:sz="0" w:space="0" w:color="auto"/>
          </w:divBdr>
          <w:divsChild>
            <w:div w:id="1718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E44D-38F6-416C-AD44-7D560100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 Anne Elizabeth</dc:creator>
  <cp:keywords/>
  <dc:description/>
  <cp:lastModifiedBy>Kilgore, Lisa M.</cp:lastModifiedBy>
  <cp:revision>2</cp:revision>
  <dcterms:created xsi:type="dcterms:W3CDTF">2020-11-11T21:05:00Z</dcterms:created>
  <dcterms:modified xsi:type="dcterms:W3CDTF">2020-11-11T21:05:00Z</dcterms:modified>
</cp:coreProperties>
</file>