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59579" w14:textId="0D27AF29" w:rsidR="00F62AF9" w:rsidRDefault="003E3ACF" w:rsidP="005C6E67">
      <w:pPr>
        <w:jc w:val="center"/>
        <w:rPr>
          <w:sz w:val="18"/>
          <w:szCs w:val="18"/>
        </w:rPr>
      </w:pPr>
      <w:bookmarkStart w:id="0" w:name="_GoBack"/>
      <w:bookmarkEnd w:id="0"/>
      <w:r>
        <w:rPr>
          <w:b/>
          <w:bCs/>
          <w:i/>
          <w:iCs/>
          <w:sz w:val="28"/>
          <w:szCs w:val="28"/>
          <w:u w:val="single"/>
        </w:rPr>
        <w:t>PUBLISHING</w:t>
      </w:r>
      <w:r w:rsidR="00F62AF9">
        <w:rPr>
          <w:b/>
          <w:bCs/>
          <w:i/>
          <w:iCs/>
          <w:sz w:val="28"/>
          <w:szCs w:val="28"/>
          <w:u w:val="single"/>
        </w:rPr>
        <w:t xml:space="preserve"> AGREEMENT</w:t>
      </w:r>
      <w:r w:rsidR="00F62AF9">
        <w:rPr>
          <w:sz w:val="28"/>
          <w:szCs w:val="28"/>
        </w:rPr>
        <w:t xml:space="preserve">  </w:t>
      </w:r>
    </w:p>
    <w:p w14:paraId="727403D8" w14:textId="77777777" w:rsidR="00F62AF9" w:rsidRDefault="00F62AF9" w:rsidP="00F62AF9">
      <w:pPr>
        <w:rPr>
          <w:sz w:val="18"/>
          <w:szCs w:val="18"/>
        </w:rPr>
      </w:pPr>
    </w:p>
    <w:p w14:paraId="3B8F2AE2" w14:textId="5B5609A6" w:rsidR="00F62AF9" w:rsidRPr="006C140A" w:rsidRDefault="00471F4D" w:rsidP="00F62AF9">
      <w:pPr>
        <w:rPr>
          <w:sz w:val="20"/>
          <w:szCs w:val="20"/>
        </w:rPr>
      </w:pPr>
      <w:r>
        <w:rPr>
          <w:b/>
          <w:sz w:val="20"/>
          <w:szCs w:val="20"/>
        </w:rPr>
        <w:t xml:space="preserve">THIS </w:t>
      </w:r>
      <w:r w:rsidRPr="00471F4D">
        <w:rPr>
          <w:sz w:val="20"/>
          <w:szCs w:val="20"/>
        </w:rPr>
        <w:t>AGREEMENT</w:t>
      </w:r>
      <w:r>
        <w:rPr>
          <w:sz w:val="20"/>
          <w:szCs w:val="20"/>
        </w:rPr>
        <w:t xml:space="preserve">, </w:t>
      </w:r>
      <w:r w:rsidR="00F62AF9" w:rsidRPr="00471F4D">
        <w:rPr>
          <w:sz w:val="20"/>
          <w:szCs w:val="20"/>
        </w:rPr>
        <w:t>made</w:t>
      </w:r>
      <w:r>
        <w:rPr>
          <w:sz w:val="20"/>
          <w:szCs w:val="20"/>
        </w:rPr>
        <w:t xml:space="preserve"> at Bloomington, Indiana</w:t>
      </w:r>
      <w:r w:rsidR="008C4CF2">
        <w:rPr>
          <w:sz w:val="20"/>
          <w:szCs w:val="20"/>
        </w:rPr>
        <w:t xml:space="preserve">, </w:t>
      </w:r>
      <w:r w:rsidR="008C4CF2" w:rsidRPr="006C140A">
        <w:rPr>
          <w:sz w:val="20"/>
          <w:szCs w:val="20"/>
        </w:rPr>
        <w:t>is</w:t>
      </w:r>
      <w:r>
        <w:rPr>
          <w:sz w:val="20"/>
          <w:szCs w:val="20"/>
        </w:rPr>
        <w:t xml:space="preserve"> entered into </w:t>
      </w:r>
      <w:r w:rsidR="007A3365" w:rsidRPr="006C140A">
        <w:rPr>
          <w:sz w:val="20"/>
          <w:szCs w:val="20"/>
        </w:rPr>
        <w:t>this</w:t>
      </w:r>
      <w:r w:rsidR="008C4CF2">
        <w:rPr>
          <w:sz w:val="20"/>
          <w:szCs w:val="20"/>
        </w:rPr>
        <w:t xml:space="preserve"> </w:t>
      </w:r>
      <w:r>
        <w:rPr>
          <w:sz w:val="20"/>
          <w:szCs w:val="20"/>
        </w:rPr>
        <w:t>_____</w:t>
      </w:r>
      <w:r w:rsidR="007A3365" w:rsidRPr="006C140A">
        <w:rPr>
          <w:sz w:val="20"/>
          <w:szCs w:val="20"/>
        </w:rPr>
        <w:t>day</w:t>
      </w:r>
      <w:r w:rsidR="00F62AF9" w:rsidRPr="006C140A">
        <w:rPr>
          <w:sz w:val="20"/>
          <w:szCs w:val="20"/>
        </w:rPr>
        <w:t xml:space="preserve"> of</w:t>
      </w:r>
      <w:r>
        <w:rPr>
          <w:sz w:val="20"/>
          <w:szCs w:val="20"/>
        </w:rPr>
        <w:t>____________</w:t>
      </w:r>
      <w:r w:rsidR="00F62AF9" w:rsidRPr="006C140A">
        <w:rPr>
          <w:sz w:val="20"/>
          <w:szCs w:val="20"/>
        </w:rPr>
        <w:t xml:space="preserve">, </w:t>
      </w:r>
      <w:r w:rsidR="00111536">
        <w:rPr>
          <w:sz w:val="20"/>
          <w:szCs w:val="20"/>
        </w:rPr>
        <w:t>20</w:t>
      </w:r>
      <w:r>
        <w:rPr>
          <w:sz w:val="20"/>
          <w:szCs w:val="20"/>
        </w:rPr>
        <w:t xml:space="preserve">__, by and between [author namd], residing at [address] (the “Author”), </w:t>
      </w:r>
      <w:r w:rsidR="00F62AF9" w:rsidRPr="006C140A">
        <w:rPr>
          <w:sz w:val="20"/>
          <w:szCs w:val="20"/>
        </w:rPr>
        <w:t xml:space="preserve">and </w:t>
      </w:r>
      <w:r w:rsidR="0022126F">
        <w:rPr>
          <w:sz w:val="20"/>
          <w:szCs w:val="20"/>
        </w:rPr>
        <w:t xml:space="preserve">the Trustees of Indiana University on behalf </w:t>
      </w:r>
      <w:r w:rsidR="00143255" w:rsidRPr="00143255">
        <w:rPr>
          <w:sz w:val="20"/>
          <w:szCs w:val="20"/>
          <w:highlight w:val="yellow"/>
        </w:rPr>
        <w:t>[name and address of unit publishing]</w:t>
      </w:r>
      <w:r w:rsidR="00F62AF9" w:rsidRPr="006C140A">
        <w:rPr>
          <w:sz w:val="20"/>
          <w:szCs w:val="20"/>
        </w:rPr>
        <w:t xml:space="preserve"> (the </w:t>
      </w:r>
      <w:r w:rsidR="003E3ACF" w:rsidRPr="006C140A">
        <w:rPr>
          <w:sz w:val="20"/>
          <w:szCs w:val="20"/>
        </w:rPr>
        <w:t>“</w:t>
      </w:r>
      <w:r w:rsidR="00F62AF9" w:rsidRPr="006C140A">
        <w:rPr>
          <w:sz w:val="20"/>
          <w:szCs w:val="20"/>
        </w:rPr>
        <w:t>Press</w:t>
      </w:r>
      <w:r w:rsidR="003E3ACF" w:rsidRPr="006C140A">
        <w:rPr>
          <w:sz w:val="20"/>
          <w:szCs w:val="20"/>
        </w:rPr>
        <w:t>”</w:t>
      </w:r>
      <w:r w:rsidR="00F62AF9" w:rsidRPr="006C140A">
        <w:rPr>
          <w:sz w:val="20"/>
          <w:szCs w:val="20"/>
        </w:rPr>
        <w:t>)</w:t>
      </w:r>
      <w:r w:rsidR="00ED3387" w:rsidRPr="006C140A">
        <w:rPr>
          <w:sz w:val="20"/>
          <w:szCs w:val="20"/>
        </w:rPr>
        <w:t>,</w:t>
      </w:r>
      <w:r w:rsidR="00F62AF9" w:rsidRPr="006C140A">
        <w:rPr>
          <w:sz w:val="20"/>
          <w:szCs w:val="20"/>
        </w:rPr>
        <w:t xml:space="preserve"> relating to a </w:t>
      </w:r>
      <w:r w:rsidR="003E3ACF" w:rsidRPr="006C140A">
        <w:rPr>
          <w:sz w:val="20"/>
          <w:szCs w:val="20"/>
        </w:rPr>
        <w:t>w</w:t>
      </w:r>
      <w:r w:rsidR="00F62AF9" w:rsidRPr="006C140A">
        <w:rPr>
          <w:sz w:val="20"/>
          <w:szCs w:val="20"/>
        </w:rPr>
        <w:t>ork tentatively entitled:</w:t>
      </w:r>
      <w:r w:rsidR="006C140A" w:rsidRPr="006C140A">
        <w:rPr>
          <w:sz w:val="20"/>
          <w:szCs w:val="20"/>
        </w:rPr>
        <w:t>_______________________________________________________________</w:t>
      </w:r>
      <w:r>
        <w:rPr>
          <w:sz w:val="20"/>
          <w:szCs w:val="20"/>
        </w:rPr>
        <w:t>_____</w:t>
      </w:r>
      <w:r w:rsidR="00B11FC5" w:rsidRPr="006C140A">
        <w:rPr>
          <w:sz w:val="20"/>
          <w:szCs w:val="20"/>
        </w:rPr>
        <w:t>(</w:t>
      </w:r>
      <w:r w:rsidR="003E3ACF" w:rsidRPr="006C140A">
        <w:rPr>
          <w:sz w:val="20"/>
          <w:szCs w:val="20"/>
        </w:rPr>
        <w:t>the “Work”).</w:t>
      </w:r>
    </w:p>
    <w:p w14:paraId="7E6CFAD6" w14:textId="77777777" w:rsidR="003E3ACF" w:rsidRPr="006C140A" w:rsidRDefault="003E3ACF" w:rsidP="00F62AF9">
      <w:pPr>
        <w:rPr>
          <w:sz w:val="20"/>
          <w:szCs w:val="20"/>
        </w:rPr>
      </w:pPr>
    </w:p>
    <w:p w14:paraId="35DFE2AC" w14:textId="12AEEF39" w:rsidR="00D35AF3" w:rsidRPr="006C140A" w:rsidRDefault="00D35AF3" w:rsidP="007E46DE">
      <w:pPr>
        <w:tabs>
          <w:tab w:val="center" w:pos="4320"/>
        </w:tabs>
        <w:rPr>
          <w:sz w:val="20"/>
          <w:szCs w:val="20"/>
        </w:rPr>
      </w:pPr>
      <w:r w:rsidRPr="006C140A">
        <w:rPr>
          <w:b/>
          <w:bCs/>
          <w:i/>
          <w:iCs/>
          <w:sz w:val="20"/>
          <w:szCs w:val="20"/>
          <w:u w:val="single"/>
        </w:rPr>
        <w:t xml:space="preserve">Grants </w:t>
      </w:r>
      <w:r w:rsidR="003E3ACF" w:rsidRPr="006C140A">
        <w:rPr>
          <w:b/>
          <w:bCs/>
          <w:i/>
          <w:iCs/>
          <w:sz w:val="20"/>
          <w:szCs w:val="20"/>
          <w:u w:val="single"/>
        </w:rPr>
        <w:t>of Rights</w:t>
      </w:r>
      <w:r w:rsidRPr="006C140A">
        <w:rPr>
          <w:sz w:val="20"/>
          <w:szCs w:val="20"/>
        </w:rPr>
        <w:t xml:space="preserve">   </w:t>
      </w:r>
      <w:r w:rsidR="007E46DE">
        <w:rPr>
          <w:sz w:val="20"/>
          <w:szCs w:val="20"/>
        </w:rPr>
        <w:tab/>
      </w:r>
    </w:p>
    <w:p w14:paraId="6907AEEF" w14:textId="77777777" w:rsidR="00D35AF3" w:rsidRPr="006C140A" w:rsidRDefault="00D35AF3">
      <w:pPr>
        <w:rPr>
          <w:sz w:val="20"/>
          <w:szCs w:val="20"/>
        </w:rPr>
      </w:pPr>
    </w:p>
    <w:p w14:paraId="010AAE25" w14:textId="1A5CCA3E" w:rsidR="00D35AF3" w:rsidRPr="006C140A" w:rsidRDefault="00D35AF3" w:rsidP="00A24165">
      <w:pPr>
        <w:rPr>
          <w:sz w:val="20"/>
          <w:szCs w:val="20"/>
        </w:rPr>
      </w:pPr>
      <w:r w:rsidRPr="006C140A">
        <w:rPr>
          <w:sz w:val="20"/>
          <w:szCs w:val="20"/>
        </w:rPr>
        <w:t xml:space="preserve"> [1] The Author </w:t>
      </w:r>
      <w:r w:rsidR="003E3ACF" w:rsidRPr="006C140A">
        <w:rPr>
          <w:sz w:val="20"/>
          <w:szCs w:val="20"/>
        </w:rPr>
        <w:t xml:space="preserve">hereby </w:t>
      </w:r>
      <w:r w:rsidRPr="006C140A">
        <w:rPr>
          <w:sz w:val="20"/>
          <w:szCs w:val="20"/>
        </w:rPr>
        <w:t xml:space="preserve">grants and assigns to the Press the full and </w:t>
      </w:r>
      <w:commentRangeStart w:id="1"/>
      <w:r w:rsidRPr="006C140A">
        <w:rPr>
          <w:sz w:val="20"/>
          <w:szCs w:val="20"/>
        </w:rPr>
        <w:t>exclusive</w:t>
      </w:r>
      <w:commentRangeEnd w:id="1"/>
      <w:r w:rsidR="00143255">
        <w:rPr>
          <w:rStyle w:val="CommentReference"/>
        </w:rPr>
        <w:commentReference w:id="1"/>
      </w:r>
      <w:r w:rsidRPr="006C140A">
        <w:rPr>
          <w:sz w:val="20"/>
          <w:szCs w:val="20"/>
        </w:rPr>
        <w:t xml:space="preserve"> </w:t>
      </w:r>
      <w:r w:rsidR="003E3ACF" w:rsidRPr="006C140A">
        <w:rPr>
          <w:sz w:val="20"/>
          <w:szCs w:val="20"/>
        </w:rPr>
        <w:t xml:space="preserve">worldwide </w:t>
      </w:r>
      <w:r w:rsidRPr="006C140A">
        <w:rPr>
          <w:sz w:val="20"/>
          <w:szCs w:val="20"/>
        </w:rPr>
        <w:t>right</w:t>
      </w:r>
      <w:r w:rsidR="0074508F" w:rsidRPr="006C140A">
        <w:rPr>
          <w:sz w:val="20"/>
          <w:szCs w:val="20"/>
        </w:rPr>
        <w:t>,</w:t>
      </w:r>
      <w:r w:rsidRPr="006C140A">
        <w:rPr>
          <w:sz w:val="20"/>
          <w:szCs w:val="20"/>
        </w:rPr>
        <w:t xml:space="preserve"> during the term of copyright </w:t>
      </w:r>
      <w:r w:rsidR="003E3ACF" w:rsidRPr="006C140A">
        <w:rPr>
          <w:sz w:val="20"/>
          <w:szCs w:val="20"/>
        </w:rPr>
        <w:t>in the U.S. and elsewhere</w:t>
      </w:r>
      <w:r w:rsidR="0074508F" w:rsidRPr="006C140A">
        <w:rPr>
          <w:sz w:val="20"/>
          <w:szCs w:val="20"/>
        </w:rPr>
        <w:t>,</w:t>
      </w:r>
      <w:r w:rsidR="003E3ACF" w:rsidRPr="006C140A">
        <w:rPr>
          <w:sz w:val="20"/>
          <w:szCs w:val="20"/>
        </w:rPr>
        <w:t xml:space="preserve"> </w:t>
      </w:r>
      <w:r w:rsidRPr="006C140A">
        <w:rPr>
          <w:sz w:val="20"/>
          <w:szCs w:val="20"/>
        </w:rPr>
        <w:t xml:space="preserve">to publish or cause others to publish the Work in all </w:t>
      </w:r>
      <w:r w:rsidR="003E3ACF" w:rsidRPr="006C140A">
        <w:rPr>
          <w:sz w:val="20"/>
          <w:szCs w:val="20"/>
        </w:rPr>
        <w:t xml:space="preserve">languages and in all </w:t>
      </w:r>
      <w:r w:rsidRPr="006C140A">
        <w:rPr>
          <w:sz w:val="20"/>
          <w:szCs w:val="20"/>
        </w:rPr>
        <w:t>form</w:t>
      </w:r>
      <w:r w:rsidR="003E3ACF" w:rsidRPr="006C140A">
        <w:rPr>
          <w:sz w:val="20"/>
          <w:szCs w:val="20"/>
        </w:rPr>
        <w:t>ats and</w:t>
      </w:r>
      <w:r w:rsidRPr="006C140A">
        <w:rPr>
          <w:sz w:val="20"/>
          <w:szCs w:val="20"/>
        </w:rPr>
        <w:t xml:space="preserve"> media </w:t>
      </w:r>
      <w:r w:rsidR="006C140A" w:rsidRPr="006C140A">
        <w:rPr>
          <w:sz w:val="20"/>
          <w:szCs w:val="20"/>
        </w:rPr>
        <w:t>now known or to be invented</w:t>
      </w:r>
      <w:r w:rsidR="002730CF">
        <w:rPr>
          <w:sz w:val="20"/>
          <w:szCs w:val="20"/>
        </w:rPr>
        <w:t>, in its entirety or separate chapters</w:t>
      </w:r>
      <w:r w:rsidR="006C140A" w:rsidRPr="006C140A">
        <w:rPr>
          <w:sz w:val="20"/>
          <w:szCs w:val="20"/>
        </w:rPr>
        <w:t xml:space="preserve">. </w:t>
      </w:r>
      <w:r w:rsidR="003E3ACF" w:rsidRPr="006C140A">
        <w:rPr>
          <w:sz w:val="20"/>
          <w:szCs w:val="20"/>
        </w:rPr>
        <w:t>The foregoing rights include, but are not limited to, the right to publish the Work in all physical book or other formats, including electronic forms of content delivery. The Author hereby appoints the Press his/her representative and attorney-in-fact for the purpose of exercising all rights in the Work granted by this Agreement.</w:t>
      </w:r>
      <w:r w:rsidRPr="006C140A">
        <w:rPr>
          <w:sz w:val="20"/>
          <w:szCs w:val="20"/>
        </w:rPr>
        <w:t xml:space="preserve"> </w:t>
      </w:r>
    </w:p>
    <w:p w14:paraId="389DF6CD" w14:textId="73C45D72" w:rsidR="003E3ACF" w:rsidRPr="006C140A" w:rsidRDefault="003E3ACF" w:rsidP="007A3365">
      <w:pPr>
        <w:rPr>
          <w:sz w:val="20"/>
          <w:szCs w:val="20"/>
        </w:rPr>
      </w:pPr>
    </w:p>
    <w:p w14:paraId="1F11F94E" w14:textId="2E954794" w:rsidR="00D35AF3" w:rsidRPr="006C140A" w:rsidRDefault="00B11FC5" w:rsidP="001D4649">
      <w:pPr>
        <w:rPr>
          <w:sz w:val="20"/>
          <w:szCs w:val="20"/>
        </w:rPr>
      </w:pPr>
      <w:commentRangeStart w:id="2"/>
      <w:r w:rsidRPr="006C140A">
        <w:rPr>
          <w:sz w:val="20"/>
          <w:szCs w:val="20"/>
        </w:rPr>
        <w:t xml:space="preserve"> </w:t>
      </w:r>
      <w:r w:rsidR="003E3ACF" w:rsidRPr="006C140A">
        <w:rPr>
          <w:sz w:val="20"/>
          <w:szCs w:val="20"/>
        </w:rPr>
        <w:t xml:space="preserve">[2]  The Press has the further </w:t>
      </w:r>
      <w:r w:rsidR="00D35AF3" w:rsidRPr="006C140A">
        <w:rPr>
          <w:sz w:val="20"/>
          <w:szCs w:val="20"/>
        </w:rPr>
        <w:t xml:space="preserve">right to arrange for the sale or licensing of the subsidiary rights relating to the Work </w:t>
      </w:r>
      <w:r w:rsidR="003E3ACF" w:rsidRPr="006C140A">
        <w:rPr>
          <w:sz w:val="20"/>
          <w:szCs w:val="20"/>
        </w:rPr>
        <w:t>in the following formats</w:t>
      </w:r>
      <w:r w:rsidR="00D35AF3" w:rsidRPr="006C140A">
        <w:rPr>
          <w:sz w:val="20"/>
          <w:szCs w:val="20"/>
        </w:rPr>
        <w:t xml:space="preserve">: </w:t>
      </w:r>
      <w:r w:rsidR="003E3ACF" w:rsidRPr="006C140A">
        <w:rPr>
          <w:sz w:val="20"/>
          <w:szCs w:val="20"/>
        </w:rPr>
        <w:t xml:space="preserve">first and second </w:t>
      </w:r>
      <w:r w:rsidR="00D35AF3" w:rsidRPr="006C140A">
        <w:rPr>
          <w:sz w:val="20"/>
          <w:szCs w:val="20"/>
        </w:rPr>
        <w:t xml:space="preserve">serial, </w:t>
      </w:r>
      <w:r w:rsidR="003E3ACF" w:rsidRPr="006C140A">
        <w:rPr>
          <w:sz w:val="20"/>
          <w:szCs w:val="20"/>
        </w:rPr>
        <w:t xml:space="preserve">serialization, </w:t>
      </w:r>
      <w:r w:rsidR="00D35AF3" w:rsidRPr="006C140A">
        <w:rPr>
          <w:sz w:val="20"/>
          <w:szCs w:val="20"/>
        </w:rPr>
        <w:t xml:space="preserve">foreign, translation, selection, abridgment, condensation, digest, anthology, adaptation, syndication, omnibus volumes, book clubs, hardback or paperback reprints, mass market paperback editions, lecture use, slides, public readings, </w:t>
      </w:r>
      <w:r w:rsidR="007205DD" w:rsidRPr="006C140A">
        <w:rPr>
          <w:sz w:val="20"/>
          <w:szCs w:val="20"/>
        </w:rPr>
        <w:t xml:space="preserve">audiobooks </w:t>
      </w:r>
      <w:r w:rsidR="00D35AF3" w:rsidRPr="006C140A">
        <w:rPr>
          <w:sz w:val="20"/>
          <w:szCs w:val="20"/>
        </w:rPr>
        <w:t xml:space="preserve">and any and all other </w:t>
      </w:r>
      <w:r w:rsidR="007205DD" w:rsidRPr="006C140A">
        <w:rPr>
          <w:sz w:val="20"/>
          <w:szCs w:val="20"/>
        </w:rPr>
        <w:t xml:space="preserve">recordings and </w:t>
      </w:r>
      <w:r w:rsidR="00D35AF3" w:rsidRPr="006C140A">
        <w:rPr>
          <w:sz w:val="20"/>
          <w:szCs w:val="20"/>
        </w:rPr>
        <w:t xml:space="preserve">sound reproductions, microfilms, reproduction by xerography or other photocopying and related processes, </w:t>
      </w:r>
      <w:r w:rsidR="007205DD" w:rsidRPr="006C140A">
        <w:rPr>
          <w:sz w:val="20"/>
          <w:szCs w:val="20"/>
        </w:rPr>
        <w:t>b</w:t>
      </w:r>
      <w:r w:rsidR="00D35AF3" w:rsidRPr="006C140A">
        <w:rPr>
          <w:sz w:val="20"/>
          <w:szCs w:val="20"/>
        </w:rPr>
        <w:t>raille, dramatization, radio, television, motion picture</w:t>
      </w:r>
      <w:r w:rsidR="007205DD" w:rsidRPr="006C140A">
        <w:rPr>
          <w:sz w:val="20"/>
          <w:szCs w:val="20"/>
        </w:rPr>
        <w:t>s</w:t>
      </w:r>
      <w:r w:rsidR="00D35AF3" w:rsidRPr="006C140A">
        <w:rPr>
          <w:sz w:val="20"/>
          <w:szCs w:val="20"/>
        </w:rPr>
        <w:t xml:space="preserve"> (sight and sound)</w:t>
      </w:r>
      <w:r w:rsidR="006B2A3A" w:rsidRPr="006C140A">
        <w:rPr>
          <w:sz w:val="20"/>
          <w:szCs w:val="20"/>
        </w:rPr>
        <w:t xml:space="preserve">, </w:t>
      </w:r>
      <w:r w:rsidR="0074508F" w:rsidRPr="006C140A">
        <w:rPr>
          <w:sz w:val="20"/>
          <w:szCs w:val="20"/>
        </w:rPr>
        <w:t>and</w:t>
      </w:r>
      <w:r w:rsidR="006B2A3A" w:rsidRPr="006C140A">
        <w:rPr>
          <w:sz w:val="20"/>
          <w:szCs w:val="20"/>
        </w:rPr>
        <w:t xml:space="preserve"> in any other format not yet conceived</w:t>
      </w:r>
      <w:r w:rsidR="007205DD" w:rsidRPr="006C140A">
        <w:rPr>
          <w:sz w:val="20"/>
          <w:szCs w:val="20"/>
        </w:rPr>
        <w:t>.</w:t>
      </w:r>
      <w:r w:rsidR="00D35AF3" w:rsidRPr="006C140A">
        <w:rPr>
          <w:sz w:val="20"/>
          <w:szCs w:val="20"/>
        </w:rPr>
        <w:t xml:space="preserve">  </w:t>
      </w:r>
      <w:commentRangeEnd w:id="2"/>
      <w:r w:rsidR="00143255">
        <w:rPr>
          <w:rStyle w:val="CommentReference"/>
        </w:rPr>
        <w:commentReference w:id="2"/>
      </w:r>
    </w:p>
    <w:p w14:paraId="0F95EF38" w14:textId="77777777" w:rsidR="007205DD" w:rsidRPr="006C140A" w:rsidRDefault="007205DD" w:rsidP="001D4649">
      <w:pPr>
        <w:rPr>
          <w:sz w:val="20"/>
          <w:szCs w:val="20"/>
        </w:rPr>
      </w:pPr>
    </w:p>
    <w:p w14:paraId="0606EE92" w14:textId="7F8483B8" w:rsidR="007205DD" w:rsidRPr="006C140A" w:rsidRDefault="00B11FC5" w:rsidP="00032F80">
      <w:pPr>
        <w:rPr>
          <w:sz w:val="20"/>
          <w:szCs w:val="20"/>
        </w:rPr>
      </w:pPr>
      <w:r w:rsidRPr="006C140A">
        <w:rPr>
          <w:sz w:val="20"/>
          <w:szCs w:val="20"/>
        </w:rPr>
        <w:t xml:space="preserve"> </w:t>
      </w:r>
      <w:r w:rsidR="007205DD" w:rsidRPr="006C140A">
        <w:rPr>
          <w:sz w:val="20"/>
          <w:szCs w:val="20"/>
        </w:rPr>
        <w:t>[3] The Author agrees to permit publication of short selections from the Work in any format for publicity and scholarly purposes, without payment to the Press or the Author, as deemed necessary and appropriate by the Press.</w:t>
      </w:r>
    </w:p>
    <w:p w14:paraId="76BA5479" w14:textId="77777777" w:rsidR="00260B2D" w:rsidRPr="006C140A" w:rsidRDefault="00260B2D" w:rsidP="00551A3B">
      <w:pPr>
        <w:rPr>
          <w:b/>
          <w:i/>
          <w:sz w:val="20"/>
          <w:szCs w:val="20"/>
        </w:rPr>
      </w:pPr>
    </w:p>
    <w:p w14:paraId="76D0D663" w14:textId="35D0BE25" w:rsidR="00DB2003" w:rsidRPr="00DB2003" w:rsidRDefault="00DB2003" w:rsidP="00DB2003">
      <w:pPr>
        <w:tabs>
          <w:tab w:val="left" w:pos="0"/>
          <w:tab w:val="left" w:pos="720"/>
        </w:tabs>
        <w:contextualSpacing/>
        <w:mirrorIndents/>
        <w:rPr>
          <w:sz w:val="20"/>
          <w:szCs w:val="20"/>
        </w:rPr>
      </w:pPr>
      <w:r w:rsidRPr="00DB2003">
        <w:rPr>
          <w:sz w:val="20"/>
          <w:szCs w:val="20"/>
        </w:rPr>
        <w:t>[5] The Author may post a pre-print version of his/her Work (or contribution to the Work in the case of an edited volume) on his/her personal website(s) and within his/her institutional repository(ies)</w:t>
      </w:r>
      <w:r w:rsidR="00143255">
        <w:rPr>
          <w:sz w:val="20"/>
          <w:szCs w:val="20"/>
        </w:rPr>
        <w:t xml:space="preserve"> (“IR”)</w:t>
      </w:r>
      <w:r w:rsidRPr="00DB2003">
        <w:rPr>
          <w:sz w:val="20"/>
          <w:szCs w:val="20"/>
        </w:rPr>
        <w:t xml:space="preserve">, if such website(s) and repository(ies) are maintained on not-for-profit servers (we do not consider ResearchGate, Google Scholar, Academia.edu or Social Science Research Network as one’s in-home IR), as follows:  </w:t>
      </w:r>
    </w:p>
    <w:p w14:paraId="3405C0E9" w14:textId="44BD9DE8" w:rsidR="00DB2003" w:rsidRPr="00DB2003" w:rsidRDefault="00DB2003" w:rsidP="00DB2003">
      <w:pPr>
        <w:rPr>
          <w:sz w:val="20"/>
          <w:szCs w:val="20"/>
        </w:rPr>
      </w:pPr>
      <w:r w:rsidRPr="00DB2003">
        <w:rPr>
          <w:sz w:val="20"/>
          <w:szCs w:val="20"/>
        </w:rPr>
        <w:tab/>
        <w:t>(a) A pre-print is the un-refereed version of a Contribution. Postings of pre-print versions of Contribution(s) must acknowledge the Work’s future publication and identify the title, the year of publication, and the publisher of the Work. Postings of pre-print versions must also indicate that the Contribution is a “working paper.”</w:t>
      </w:r>
    </w:p>
    <w:p w14:paraId="3EA6CC2C" w14:textId="23B43B65" w:rsidR="00773579" w:rsidRPr="00773579" w:rsidRDefault="00DB2003" w:rsidP="00773579">
      <w:pPr>
        <w:ind w:firstLine="720"/>
        <w:rPr>
          <w:sz w:val="20"/>
          <w:szCs w:val="20"/>
        </w:rPr>
      </w:pPr>
      <w:r w:rsidRPr="00DB2003">
        <w:rPr>
          <w:sz w:val="20"/>
          <w:szCs w:val="20"/>
        </w:rPr>
        <w:t>(b) Although permission to post the contribution in an IR does not require the Press’ consent, any requests for their deposit into an IR must originate from the Author.</w:t>
      </w:r>
    </w:p>
    <w:p w14:paraId="5BC67785" w14:textId="77777777" w:rsidR="00DB2003" w:rsidRDefault="00DB2003">
      <w:pPr>
        <w:rPr>
          <w:b/>
          <w:i/>
          <w:sz w:val="20"/>
          <w:szCs w:val="20"/>
          <w:u w:val="single"/>
        </w:rPr>
      </w:pPr>
    </w:p>
    <w:p w14:paraId="103EA1AC" w14:textId="4DCD0259" w:rsidR="00773579" w:rsidRDefault="00773579">
      <w:pPr>
        <w:rPr>
          <w:b/>
          <w:i/>
          <w:sz w:val="20"/>
          <w:szCs w:val="20"/>
          <w:u w:val="single"/>
        </w:rPr>
      </w:pPr>
      <w:r>
        <w:rPr>
          <w:b/>
          <w:i/>
          <w:sz w:val="20"/>
          <w:szCs w:val="20"/>
          <w:u w:val="single"/>
        </w:rPr>
        <w:t>Permissions</w:t>
      </w:r>
    </w:p>
    <w:p w14:paraId="4CDFF962" w14:textId="476EF167" w:rsidR="00773579" w:rsidRDefault="00773579">
      <w:pPr>
        <w:rPr>
          <w:b/>
          <w:i/>
          <w:sz w:val="20"/>
          <w:szCs w:val="20"/>
          <w:u w:val="single"/>
        </w:rPr>
      </w:pPr>
    </w:p>
    <w:p w14:paraId="062FDD3B" w14:textId="74A2579C" w:rsidR="00773579" w:rsidRPr="00A574EA" w:rsidRDefault="00773579">
      <w:pPr>
        <w:rPr>
          <w:sz w:val="20"/>
          <w:szCs w:val="20"/>
        </w:rPr>
      </w:pPr>
      <w:r w:rsidRPr="00A574EA">
        <w:rPr>
          <w:sz w:val="20"/>
          <w:szCs w:val="20"/>
        </w:rPr>
        <w:t xml:space="preserve">[6] </w:t>
      </w:r>
      <w:r w:rsidR="00A574EA" w:rsidRPr="00A574EA">
        <w:rPr>
          <w:sz w:val="20"/>
          <w:szCs w:val="20"/>
        </w:rPr>
        <w:t xml:space="preserve">The Author agrees and understands that it is his/her sole responsibility to secure promptly, at its own expense, the permissions which it or the Press deem necessary to reprint material which is under copyright or to reproduce illustrations, charts, drawings, diagrams, or any other illustrative material which is under copyright, should any such material or illustrative material be included in the Work, and to transmit such permissions in writing to the Press with the final manuscript. </w:t>
      </w:r>
    </w:p>
    <w:p w14:paraId="4A010389" w14:textId="77777777" w:rsidR="00773579" w:rsidRPr="00773579" w:rsidRDefault="00773579">
      <w:pPr>
        <w:rPr>
          <w:sz w:val="20"/>
          <w:szCs w:val="20"/>
          <w:u w:val="single"/>
        </w:rPr>
      </w:pPr>
    </w:p>
    <w:p w14:paraId="45E496C6" w14:textId="593CE589" w:rsidR="007205DD" w:rsidRPr="008177EB" w:rsidRDefault="007205DD">
      <w:pPr>
        <w:rPr>
          <w:b/>
          <w:i/>
          <w:sz w:val="20"/>
          <w:szCs w:val="20"/>
          <w:u w:val="single"/>
        </w:rPr>
      </w:pPr>
      <w:r w:rsidRPr="008177EB">
        <w:rPr>
          <w:b/>
          <w:i/>
          <w:sz w:val="20"/>
          <w:szCs w:val="20"/>
          <w:u w:val="single"/>
        </w:rPr>
        <w:t>Warranties and Indemnification</w:t>
      </w:r>
    </w:p>
    <w:p w14:paraId="6D790138" w14:textId="77777777" w:rsidR="007205DD" w:rsidRPr="006C140A" w:rsidRDefault="007205DD">
      <w:pPr>
        <w:rPr>
          <w:sz w:val="20"/>
          <w:szCs w:val="20"/>
        </w:rPr>
      </w:pPr>
    </w:p>
    <w:p w14:paraId="585CD045" w14:textId="2852B5F9" w:rsidR="006465C8" w:rsidRDefault="00B11FC5" w:rsidP="00DE4156">
      <w:pPr>
        <w:rPr>
          <w:sz w:val="20"/>
          <w:szCs w:val="20"/>
        </w:rPr>
      </w:pPr>
      <w:r w:rsidRPr="006C140A">
        <w:rPr>
          <w:sz w:val="20"/>
          <w:szCs w:val="20"/>
        </w:rPr>
        <w:t xml:space="preserve"> </w:t>
      </w:r>
      <w:r w:rsidR="00DE4156" w:rsidRPr="006C140A">
        <w:rPr>
          <w:sz w:val="20"/>
          <w:szCs w:val="20"/>
        </w:rPr>
        <w:t>[</w:t>
      </w:r>
      <w:r w:rsidR="00A574EA">
        <w:rPr>
          <w:sz w:val="20"/>
          <w:szCs w:val="20"/>
        </w:rPr>
        <w:t>7</w:t>
      </w:r>
      <w:r w:rsidR="00DE4156" w:rsidRPr="006C140A">
        <w:rPr>
          <w:sz w:val="20"/>
          <w:szCs w:val="20"/>
        </w:rPr>
        <w:t>] The Author represents and warrants that</w:t>
      </w:r>
      <w:r w:rsidR="009E15D6" w:rsidRPr="006C140A">
        <w:rPr>
          <w:sz w:val="20"/>
          <w:szCs w:val="20"/>
        </w:rPr>
        <w:t>:</w:t>
      </w:r>
      <w:r w:rsidR="00DE4156" w:rsidRPr="006C140A">
        <w:rPr>
          <w:sz w:val="20"/>
          <w:szCs w:val="20"/>
        </w:rPr>
        <w:t xml:space="preserve"> s/he is the sole author and proprietor of the Work; s/he has full power to make this </w:t>
      </w:r>
      <w:r w:rsidR="009E15D6" w:rsidRPr="006C140A">
        <w:rPr>
          <w:sz w:val="20"/>
          <w:szCs w:val="20"/>
        </w:rPr>
        <w:t xml:space="preserve">grant and </w:t>
      </w:r>
      <w:r w:rsidR="00DE4156" w:rsidRPr="006C140A">
        <w:rPr>
          <w:sz w:val="20"/>
          <w:szCs w:val="20"/>
        </w:rPr>
        <w:t>Agreement; the Work does not infringe any copyright, trademark, or other proprietary right of any third party; the Work does not invade or violate any right of privacy or publicity of any third party; the Work contains no libelous, obscene, or other unlawful matter</w:t>
      </w:r>
      <w:r w:rsidR="00773579">
        <w:rPr>
          <w:sz w:val="20"/>
          <w:szCs w:val="20"/>
        </w:rPr>
        <w:t xml:space="preserve">; </w:t>
      </w:r>
      <w:r w:rsidR="00DE4156" w:rsidRPr="006C140A">
        <w:rPr>
          <w:sz w:val="20"/>
          <w:szCs w:val="20"/>
        </w:rPr>
        <w:t xml:space="preserve">the Work is original with the Author </w:t>
      </w:r>
      <w:commentRangeStart w:id="3"/>
      <w:r w:rsidR="00DE4156" w:rsidRPr="006C140A">
        <w:rPr>
          <w:sz w:val="20"/>
          <w:szCs w:val="20"/>
        </w:rPr>
        <w:t>and has not previously been published, except for material in the public domain and any third party excerpts reprinted by permission; and there is no agreement to publish the Work now outstanding</w:t>
      </w:r>
      <w:r w:rsidR="000423D8" w:rsidRPr="006C140A">
        <w:rPr>
          <w:sz w:val="20"/>
          <w:szCs w:val="20"/>
        </w:rPr>
        <w:t>, nor</w:t>
      </w:r>
      <w:r w:rsidR="00DE4156" w:rsidRPr="006C140A">
        <w:rPr>
          <w:sz w:val="20"/>
          <w:szCs w:val="20"/>
        </w:rPr>
        <w:t xml:space="preserve"> </w:t>
      </w:r>
      <w:r w:rsidR="000423D8" w:rsidRPr="006C140A">
        <w:rPr>
          <w:sz w:val="20"/>
          <w:szCs w:val="20"/>
        </w:rPr>
        <w:t xml:space="preserve">any </w:t>
      </w:r>
      <w:r w:rsidR="00DE4156" w:rsidRPr="006C140A">
        <w:rPr>
          <w:sz w:val="20"/>
          <w:szCs w:val="20"/>
        </w:rPr>
        <w:t>rights, licenses, or commitments of any nature to a third party</w:t>
      </w:r>
      <w:r w:rsidR="000423D8" w:rsidRPr="006C140A">
        <w:rPr>
          <w:sz w:val="20"/>
          <w:szCs w:val="20"/>
        </w:rPr>
        <w:t>,</w:t>
      </w:r>
      <w:r w:rsidR="00DE4156" w:rsidRPr="006C140A">
        <w:rPr>
          <w:sz w:val="20"/>
          <w:szCs w:val="20"/>
        </w:rPr>
        <w:t xml:space="preserve"> that would interfere with the rights </w:t>
      </w:r>
      <w:r w:rsidR="000423D8" w:rsidRPr="006C140A">
        <w:rPr>
          <w:sz w:val="20"/>
          <w:szCs w:val="20"/>
        </w:rPr>
        <w:t xml:space="preserve">granted </w:t>
      </w:r>
      <w:r w:rsidR="00DE4156" w:rsidRPr="006C140A">
        <w:rPr>
          <w:sz w:val="20"/>
          <w:szCs w:val="20"/>
        </w:rPr>
        <w:t>to the Press.</w:t>
      </w:r>
      <w:commentRangeEnd w:id="3"/>
      <w:r w:rsidR="000B2516">
        <w:rPr>
          <w:rStyle w:val="CommentReference"/>
        </w:rPr>
        <w:commentReference w:id="3"/>
      </w:r>
      <w:r w:rsidR="00DE4156" w:rsidRPr="006C140A">
        <w:rPr>
          <w:sz w:val="20"/>
          <w:szCs w:val="20"/>
        </w:rPr>
        <w:t xml:space="preserve"> </w:t>
      </w:r>
      <w:r w:rsidR="00773579">
        <w:rPr>
          <w:sz w:val="20"/>
          <w:szCs w:val="20"/>
        </w:rPr>
        <w:t xml:space="preserve">The Press shall have the right to extend the warranties to third parties </w:t>
      </w:r>
      <w:r w:rsidR="00773579">
        <w:rPr>
          <w:sz w:val="20"/>
          <w:szCs w:val="20"/>
        </w:rPr>
        <w:lastRenderedPageBreak/>
        <w:t xml:space="preserve">(such as licensees) and Author shall be liable to the same extent as if such warranties were originally made to such third </w:t>
      </w:r>
      <w:commentRangeStart w:id="4"/>
      <w:r w:rsidR="00773579">
        <w:rPr>
          <w:sz w:val="20"/>
          <w:szCs w:val="20"/>
        </w:rPr>
        <w:t>parties</w:t>
      </w:r>
      <w:commentRangeEnd w:id="4"/>
      <w:r w:rsidR="005D48B8">
        <w:rPr>
          <w:rStyle w:val="CommentReference"/>
        </w:rPr>
        <w:commentReference w:id="4"/>
      </w:r>
      <w:r w:rsidR="00773579">
        <w:rPr>
          <w:sz w:val="20"/>
          <w:szCs w:val="20"/>
        </w:rPr>
        <w:t xml:space="preserve">. </w:t>
      </w:r>
    </w:p>
    <w:p w14:paraId="018FC829" w14:textId="77777777" w:rsidR="00773579" w:rsidRDefault="00773579">
      <w:pPr>
        <w:rPr>
          <w:sz w:val="20"/>
          <w:szCs w:val="20"/>
        </w:rPr>
      </w:pPr>
    </w:p>
    <w:p w14:paraId="6BB88F8D" w14:textId="6008D8C3" w:rsidR="007205DD" w:rsidRPr="006C140A" w:rsidRDefault="007205DD">
      <w:pPr>
        <w:rPr>
          <w:sz w:val="20"/>
          <w:szCs w:val="20"/>
        </w:rPr>
      </w:pPr>
      <w:r w:rsidRPr="006C140A">
        <w:rPr>
          <w:sz w:val="20"/>
          <w:szCs w:val="20"/>
        </w:rPr>
        <w:t>[</w:t>
      </w:r>
      <w:r w:rsidR="00A574EA">
        <w:rPr>
          <w:sz w:val="20"/>
          <w:szCs w:val="20"/>
        </w:rPr>
        <w:t>8</w:t>
      </w:r>
      <w:r w:rsidRPr="006C140A">
        <w:rPr>
          <w:sz w:val="20"/>
          <w:szCs w:val="20"/>
        </w:rPr>
        <w:t>] The Author shall defend and indemnify the Press and its licensees and assignees under this Agreement and hold them harmless from any and all loss</w:t>
      </w:r>
      <w:r w:rsidR="00225DD7" w:rsidRPr="006C140A">
        <w:rPr>
          <w:sz w:val="20"/>
          <w:szCs w:val="20"/>
        </w:rPr>
        <w:t xml:space="preserve">es, damages, liabilities, costs, charges, </w:t>
      </w:r>
      <w:r w:rsidR="000423D8" w:rsidRPr="006C140A">
        <w:rPr>
          <w:sz w:val="20"/>
          <w:szCs w:val="20"/>
        </w:rPr>
        <w:t xml:space="preserve">or </w:t>
      </w:r>
      <w:r w:rsidR="00225DD7" w:rsidRPr="006C140A">
        <w:rPr>
          <w:sz w:val="20"/>
          <w:szCs w:val="20"/>
        </w:rPr>
        <w:t xml:space="preserve">expenses, including reasonable attorneys’ fees and costs, arising out of any breach of any of the Author’s representations and warranties contained in this Agreement or third-party claims relating to the matters covered by such </w:t>
      </w:r>
      <w:r w:rsidR="00E40150">
        <w:rPr>
          <w:sz w:val="20"/>
          <w:szCs w:val="20"/>
        </w:rPr>
        <w:t xml:space="preserve">representations and warranties. </w:t>
      </w:r>
      <w:r w:rsidR="00225DD7" w:rsidRPr="006C140A">
        <w:rPr>
          <w:sz w:val="20"/>
          <w:szCs w:val="20"/>
        </w:rPr>
        <w:t xml:space="preserve">In addition to other remedies available to the Press, the Press may charge the amount of any of these losses, damages, liabilities, costs, charges, </w:t>
      </w:r>
      <w:r w:rsidR="000423D8" w:rsidRPr="006C140A">
        <w:rPr>
          <w:sz w:val="20"/>
          <w:szCs w:val="20"/>
        </w:rPr>
        <w:t xml:space="preserve">or </w:t>
      </w:r>
      <w:r w:rsidR="00225DD7" w:rsidRPr="006C140A">
        <w:rPr>
          <w:sz w:val="20"/>
          <w:szCs w:val="20"/>
        </w:rPr>
        <w:t>expenses against any sums accruing to the Author under this Agreement. If any such claim is made against the Press, the Press may, in its discretion, retain reasonable sums accruing to the Author under this Agreement until the claim or action is disposed of in the reasonable judgment of the Press. The warrant</w:t>
      </w:r>
      <w:r w:rsidR="000423D8" w:rsidRPr="006C140A">
        <w:rPr>
          <w:sz w:val="20"/>
          <w:szCs w:val="20"/>
        </w:rPr>
        <w:t>ies</w:t>
      </w:r>
      <w:r w:rsidR="00225DD7" w:rsidRPr="006C140A">
        <w:rPr>
          <w:sz w:val="20"/>
          <w:szCs w:val="20"/>
        </w:rPr>
        <w:t xml:space="preserve"> and indemnifications shall survive any termination of this Agreement.</w:t>
      </w:r>
    </w:p>
    <w:p w14:paraId="22680AFC" w14:textId="77777777" w:rsidR="00D35AF3" w:rsidRPr="006C140A" w:rsidRDefault="00D35AF3">
      <w:pPr>
        <w:rPr>
          <w:sz w:val="20"/>
          <w:szCs w:val="20"/>
        </w:rPr>
      </w:pPr>
    </w:p>
    <w:p w14:paraId="0C7A3BA5" w14:textId="50ACEE0D" w:rsidR="00225DD7" w:rsidRPr="006C140A" w:rsidRDefault="00D35AF3">
      <w:pPr>
        <w:rPr>
          <w:sz w:val="20"/>
          <w:szCs w:val="20"/>
        </w:rPr>
      </w:pPr>
      <w:r w:rsidRPr="006C140A">
        <w:rPr>
          <w:sz w:val="20"/>
          <w:szCs w:val="20"/>
        </w:rPr>
        <w:t xml:space="preserve"> [</w:t>
      </w:r>
      <w:r w:rsidR="00A574EA">
        <w:rPr>
          <w:sz w:val="20"/>
          <w:szCs w:val="20"/>
        </w:rPr>
        <w:t>9</w:t>
      </w:r>
      <w:r w:rsidRPr="006C140A">
        <w:rPr>
          <w:sz w:val="20"/>
          <w:szCs w:val="20"/>
        </w:rPr>
        <w:t xml:space="preserve">] </w:t>
      </w:r>
      <w:r w:rsidR="00825EF0" w:rsidRPr="006C140A">
        <w:rPr>
          <w:sz w:val="20"/>
          <w:szCs w:val="20"/>
        </w:rPr>
        <w:t>Each party shall give the other prompt notice of any claim alleged or filed relating to the Work and/or constituting a breach of the warranties stated herein. The Author may defend such suit with counsel of his/her choosing, at his/her expense, provided that the Press may, nonetheless, defend itself with counsel of the Press’s choosing and subject to the indemnification rights set forth herein.</w:t>
      </w:r>
    </w:p>
    <w:p w14:paraId="53C72665" w14:textId="77777777" w:rsidR="00825EF0" w:rsidRPr="006C140A" w:rsidRDefault="00825EF0">
      <w:pPr>
        <w:rPr>
          <w:sz w:val="20"/>
          <w:szCs w:val="20"/>
        </w:rPr>
      </w:pPr>
    </w:p>
    <w:p w14:paraId="1A18D313" w14:textId="77777777" w:rsidR="00825EF0" w:rsidRPr="006C140A" w:rsidRDefault="00825EF0">
      <w:pPr>
        <w:rPr>
          <w:b/>
          <w:i/>
          <w:sz w:val="20"/>
          <w:szCs w:val="20"/>
          <w:u w:val="single"/>
        </w:rPr>
      </w:pPr>
      <w:r w:rsidRPr="006C140A">
        <w:rPr>
          <w:b/>
          <w:i/>
          <w:sz w:val="20"/>
          <w:szCs w:val="20"/>
          <w:u w:val="single"/>
        </w:rPr>
        <w:t>Copyright</w:t>
      </w:r>
    </w:p>
    <w:p w14:paraId="45664656" w14:textId="77777777" w:rsidR="00D35AF3" w:rsidRPr="006C140A" w:rsidRDefault="00D35AF3">
      <w:pPr>
        <w:rPr>
          <w:sz w:val="20"/>
          <w:szCs w:val="20"/>
        </w:rPr>
      </w:pPr>
    </w:p>
    <w:p w14:paraId="7FA52130" w14:textId="67630F99" w:rsidR="00825EF0" w:rsidRPr="006C140A" w:rsidRDefault="00D35AF3">
      <w:pPr>
        <w:rPr>
          <w:sz w:val="20"/>
          <w:szCs w:val="20"/>
        </w:rPr>
      </w:pPr>
      <w:r w:rsidRPr="006C140A">
        <w:rPr>
          <w:sz w:val="20"/>
          <w:szCs w:val="20"/>
        </w:rPr>
        <w:t xml:space="preserve"> [</w:t>
      </w:r>
      <w:r w:rsidR="00A574EA">
        <w:rPr>
          <w:sz w:val="20"/>
          <w:szCs w:val="20"/>
        </w:rPr>
        <w:t>10</w:t>
      </w:r>
      <w:r w:rsidRPr="006C140A">
        <w:rPr>
          <w:sz w:val="20"/>
          <w:szCs w:val="20"/>
        </w:rPr>
        <w:t xml:space="preserve">] </w:t>
      </w:r>
      <w:r w:rsidR="00825EF0" w:rsidRPr="006C140A">
        <w:rPr>
          <w:sz w:val="20"/>
          <w:szCs w:val="20"/>
        </w:rPr>
        <w:t>The Press shall arrange, at its expense, for registration of copyright</w:t>
      </w:r>
      <w:r w:rsidR="00B11FC5" w:rsidRPr="006C140A">
        <w:rPr>
          <w:sz w:val="20"/>
          <w:szCs w:val="20"/>
        </w:rPr>
        <w:t xml:space="preserve"> in the name of </w:t>
      </w:r>
      <w:commentRangeStart w:id="5"/>
      <w:r w:rsidR="007E46DE" w:rsidRPr="007E2A96">
        <w:rPr>
          <w:b/>
        </w:rPr>
        <w:t>_</w:t>
      </w:r>
      <w:r w:rsidR="000D7463">
        <w:rPr>
          <w:b/>
        </w:rPr>
        <w:t>________</w:t>
      </w:r>
      <w:commentRangeEnd w:id="5"/>
      <w:r w:rsidR="00773579">
        <w:rPr>
          <w:rStyle w:val="CommentReference"/>
        </w:rPr>
        <w:commentReference w:id="5"/>
      </w:r>
      <w:r w:rsidR="00825EF0" w:rsidRPr="005C6E67">
        <w:rPr>
          <w:b/>
          <w:sz w:val="20"/>
          <w:szCs w:val="20"/>
        </w:rPr>
        <w:t xml:space="preserve"> </w:t>
      </w:r>
      <w:r w:rsidR="00825EF0" w:rsidRPr="006C140A">
        <w:rPr>
          <w:sz w:val="20"/>
          <w:szCs w:val="20"/>
        </w:rPr>
        <w:t>in accordance with the U.S. Copyright Act. Both parties agree to execute, at any time, all documents that may be necessary in order to protect, assign, or otherwise effectuate the rights granted herein.</w:t>
      </w:r>
    </w:p>
    <w:p w14:paraId="290AE010" w14:textId="77777777" w:rsidR="00D35AF3" w:rsidRPr="006C140A" w:rsidRDefault="00D35AF3">
      <w:pPr>
        <w:rPr>
          <w:sz w:val="20"/>
          <w:szCs w:val="20"/>
        </w:rPr>
      </w:pPr>
      <w:r w:rsidRPr="006C140A">
        <w:rPr>
          <w:sz w:val="20"/>
          <w:szCs w:val="20"/>
        </w:rPr>
        <w:t xml:space="preserve">                         </w:t>
      </w:r>
    </w:p>
    <w:p w14:paraId="214294CA" w14:textId="77777777" w:rsidR="00D35AF3" w:rsidRPr="006C140A" w:rsidRDefault="00D35AF3">
      <w:pPr>
        <w:rPr>
          <w:sz w:val="20"/>
          <w:szCs w:val="20"/>
        </w:rPr>
      </w:pPr>
      <w:r w:rsidRPr="006C140A">
        <w:rPr>
          <w:b/>
          <w:bCs/>
          <w:i/>
          <w:iCs/>
          <w:sz w:val="20"/>
          <w:szCs w:val="20"/>
          <w:u w:val="single"/>
        </w:rPr>
        <w:t>Editorial Conditions and Procedures</w:t>
      </w:r>
      <w:r w:rsidRPr="006C140A">
        <w:rPr>
          <w:sz w:val="20"/>
          <w:szCs w:val="20"/>
        </w:rPr>
        <w:t xml:space="preserve">  </w:t>
      </w:r>
    </w:p>
    <w:p w14:paraId="1252CE18" w14:textId="77777777" w:rsidR="00D35AF3" w:rsidRPr="006C140A" w:rsidRDefault="00D35AF3">
      <w:pPr>
        <w:rPr>
          <w:sz w:val="20"/>
          <w:szCs w:val="20"/>
        </w:rPr>
      </w:pPr>
    </w:p>
    <w:p w14:paraId="0DB937DA" w14:textId="4CCFABB6" w:rsidR="00D35AF3" w:rsidRPr="006C140A" w:rsidRDefault="007D512D">
      <w:pPr>
        <w:rPr>
          <w:sz w:val="20"/>
          <w:szCs w:val="20"/>
        </w:rPr>
      </w:pPr>
      <w:commentRangeStart w:id="6"/>
      <w:r w:rsidRPr="006C140A">
        <w:rPr>
          <w:sz w:val="20"/>
          <w:szCs w:val="20"/>
        </w:rPr>
        <w:t>[</w:t>
      </w:r>
      <w:r w:rsidR="00A574EA">
        <w:rPr>
          <w:sz w:val="20"/>
          <w:szCs w:val="20"/>
        </w:rPr>
        <w:t>11</w:t>
      </w:r>
      <w:r w:rsidRPr="006C140A">
        <w:rPr>
          <w:sz w:val="20"/>
          <w:szCs w:val="20"/>
        </w:rPr>
        <w:t>] The Author will deliver one</w:t>
      </w:r>
      <w:r>
        <w:rPr>
          <w:sz w:val="20"/>
          <w:szCs w:val="20"/>
        </w:rPr>
        <w:t xml:space="preserve"> digital copy </w:t>
      </w:r>
      <w:r w:rsidRPr="006C140A">
        <w:rPr>
          <w:sz w:val="20"/>
          <w:szCs w:val="20"/>
        </w:rPr>
        <w:t xml:space="preserve">of the completed manuscript of approximately </w:t>
      </w:r>
      <w:r w:rsidR="000D7463">
        <w:rPr>
          <w:b/>
        </w:rPr>
        <w:t>______</w:t>
      </w:r>
      <w:r w:rsidR="00111536">
        <w:rPr>
          <w:b/>
        </w:rPr>
        <w:t xml:space="preserve"> </w:t>
      </w:r>
      <w:r w:rsidRPr="006C140A">
        <w:rPr>
          <w:sz w:val="20"/>
          <w:szCs w:val="20"/>
        </w:rPr>
        <w:t>words</w:t>
      </w:r>
      <w:r>
        <w:rPr>
          <w:sz w:val="20"/>
          <w:szCs w:val="20"/>
        </w:rPr>
        <w:t xml:space="preserve"> </w:t>
      </w:r>
      <w:r w:rsidRPr="006C140A">
        <w:rPr>
          <w:sz w:val="20"/>
          <w:szCs w:val="20"/>
        </w:rPr>
        <w:t xml:space="preserve">and any art work (not to exceed </w:t>
      </w:r>
      <w:r w:rsidR="000D7463" w:rsidRPr="00964426">
        <w:rPr>
          <w:u w:val="single"/>
        </w:rPr>
        <w:t>____________</w:t>
      </w:r>
      <w:r>
        <w:rPr>
          <w:sz w:val="20"/>
          <w:szCs w:val="20"/>
        </w:rPr>
        <w:t xml:space="preserve"> </w:t>
      </w:r>
      <w:r w:rsidRPr="006C140A">
        <w:rPr>
          <w:sz w:val="20"/>
          <w:szCs w:val="20"/>
        </w:rPr>
        <w:t xml:space="preserve">illustrations, photographs, maps, charts, drawings, etc.), on or before </w:t>
      </w:r>
      <w:r w:rsidR="000D7463">
        <w:rPr>
          <w:b/>
          <w:sz w:val="22"/>
          <w:szCs w:val="20"/>
          <w:u w:val="single"/>
        </w:rPr>
        <w:t>___________</w:t>
      </w:r>
      <w:r w:rsidRPr="006C140A">
        <w:rPr>
          <w:sz w:val="20"/>
          <w:szCs w:val="20"/>
        </w:rPr>
        <w:t xml:space="preserve">. </w:t>
      </w:r>
      <w:r w:rsidR="00ED3387" w:rsidRPr="006C140A">
        <w:rPr>
          <w:sz w:val="20"/>
          <w:szCs w:val="20"/>
        </w:rPr>
        <w:t xml:space="preserve">The Author must inform the Press of any delay </w:t>
      </w:r>
      <w:r w:rsidR="007E0B07" w:rsidRPr="006C140A">
        <w:rPr>
          <w:sz w:val="20"/>
          <w:szCs w:val="20"/>
        </w:rPr>
        <w:t>precluding</w:t>
      </w:r>
      <w:r w:rsidR="00ED3387" w:rsidRPr="006C140A">
        <w:rPr>
          <w:sz w:val="20"/>
          <w:szCs w:val="20"/>
        </w:rPr>
        <w:t xml:space="preserve"> timely deliver</w:t>
      </w:r>
      <w:r w:rsidR="007E0B07" w:rsidRPr="006C140A">
        <w:rPr>
          <w:sz w:val="20"/>
          <w:szCs w:val="20"/>
        </w:rPr>
        <w:t>y of</w:t>
      </w:r>
      <w:r w:rsidR="00ED3387" w:rsidRPr="006C140A">
        <w:rPr>
          <w:sz w:val="20"/>
          <w:szCs w:val="20"/>
        </w:rPr>
        <w:t xml:space="preserve"> the Work no later</w:t>
      </w:r>
      <w:r w:rsidR="007E0B07" w:rsidRPr="006C140A">
        <w:rPr>
          <w:sz w:val="20"/>
          <w:szCs w:val="20"/>
        </w:rPr>
        <w:t xml:space="preserve"> than </w:t>
      </w:r>
      <w:r w:rsidR="006B2A3A" w:rsidRPr="006C140A">
        <w:rPr>
          <w:sz w:val="20"/>
          <w:szCs w:val="20"/>
        </w:rPr>
        <w:t>ninety</w:t>
      </w:r>
      <w:r w:rsidR="007E0B07" w:rsidRPr="006C140A">
        <w:rPr>
          <w:sz w:val="20"/>
          <w:szCs w:val="20"/>
        </w:rPr>
        <w:t xml:space="preserve"> (</w:t>
      </w:r>
      <w:r w:rsidR="006B2A3A" w:rsidRPr="006C140A">
        <w:rPr>
          <w:sz w:val="20"/>
          <w:szCs w:val="20"/>
        </w:rPr>
        <w:t>9</w:t>
      </w:r>
      <w:r w:rsidR="007E0B07" w:rsidRPr="006C140A">
        <w:rPr>
          <w:sz w:val="20"/>
          <w:szCs w:val="20"/>
        </w:rPr>
        <w:t>0) days from the delivery date here specified</w:t>
      </w:r>
      <w:r w:rsidR="005F3A49" w:rsidRPr="006C140A">
        <w:rPr>
          <w:sz w:val="20"/>
          <w:szCs w:val="20"/>
        </w:rPr>
        <w:t>, in which case the Press may opt to extend the delivery date in</w:t>
      </w:r>
      <w:r w:rsidR="00847189" w:rsidRPr="006C140A">
        <w:rPr>
          <w:sz w:val="20"/>
          <w:szCs w:val="20"/>
        </w:rPr>
        <w:t xml:space="preserve"> writing in</w:t>
      </w:r>
      <w:r w:rsidR="005F3A49" w:rsidRPr="006C140A">
        <w:rPr>
          <w:sz w:val="20"/>
          <w:szCs w:val="20"/>
        </w:rPr>
        <w:t xml:space="preserve"> its sole discretion</w:t>
      </w:r>
      <w:r w:rsidR="007E0B07" w:rsidRPr="006C140A">
        <w:rPr>
          <w:sz w:val="20"/>
          <w:szCs w:val="20"/>
        </w:rPr>
        <w:t>.</w:t>
      </w:r>
      <w:r w:rsidR="00381AA4" w:rsidRPr="006C140A">
        <w:rPr>
          <w:sz w:val="20"/>
          <w:szCs w:val="20"/>
        </w:rPr>
        <w:t xml:space="preserve"> </w:t>
      </w:r>
      <w:r w:rsidR="009A6E88" w:rsidRPr="006C140A">
        <w:rPr>
          <w:sz w:val="20"/>
          <w:szCs w:val="20"/>
        </w:rPr>
        <w:t xml:space="preserve">The entire manuscript and all accompanying materials shall be satisfactory to the Press in both form and content for publication and shall include such material as the Press may reasonably specify for the Work, including </w:t>
      </w:r>
      <w:r w:rsidR="007E0B07" w:rsidRPr="006C140A">
        <w:rPr>
          <w:sz w:val="20"/>
          <w:szCs w:val="20"/>
        </w:rPr>
        <w:t xml:space="preserve">all revisions and corrections requested by the Press, </w:t>
      </w:r>
      <w:r w:rsidR="002A0F47">
        <w:rPr>
          <w:sz w:val="20"/>
          <w:szCs w:val="20"/>
        </w:rPr>
        <w:t xml:space="preserve">and </w:t>
      </w:r>
      <w:r w:rsidR="009A6E88" w:rsidRPr="006C140A">
        <w:rPr>
          <w:sz w:val="20"/>
          <w:szCs w:val="20"/>
        </w:rPr>
        <w:t>copy for the title page, table of contents, preface, index, tables, bibliographies, and illustrations</w:t>
      </w:r>
      <w:r w:rsidR="002A0F47">
        <w:rPr>
          <w:sz w:val="20"/>
          <w:szCs w:val="20"/>
        </w:rPr>
        <w:t xml:space="preserve"> as necessary</w:t>
      </w:r>
      <w:r w:rsidR="009A6E88" w:rsidRPr="006C140A">
        <w:rPr>
          <w:sz w:val="20"/>
          <w:szCs w:val="20"/>
        </w:rPr>
        <w:t>.</w:t>
      </w:r>
    </w:p>
    <w:p w14:paraId="453ADA89" w14:textId="69C7776A" w:rsidR="00D35AF3" w:rsidRPr="006C140A" w:rsidRDefault="00D35AF3" w:rsidP="006C140A">
      <w:pPr>
        <w:ind w:firstLine="720"/>
        <w:rPr>
          <w:sz w:val="20"/>
          <w:szCs w:val="20"/>
        </w:rPr>
      </w:pPr>
      <w:r w:rsidRPr="006C140A">
        <w:rPr>
          <w:sz w:val="20"/>
          <w:szCs w:val="20"/>
        </w:rPr>
        <w:t xml:space="preserve">(a)  If the manuscript, the artwork, or other materials are not in suitable physical condition, the Author shall have the option of </w:t>
      </w:r>
      <w:r w:rsidR="00AC4CF3" w:rsidRPr="006C140A">
        <w:rPr>
          <w:sz w:val="20"/>
          <w:szCs w:val="20"/>
        </w:rPr>
        <w:t xml:space="preserve">recreating </w:t>
      </w:r>
      <w:r w:rsidRPr="006C140A">
        <w:rPr>
          <w:sz w:val="20"/>
          <w:szCs w:val="20"/>
        </w:rPr>
        <w:t xml:space="preserve">them or of commissioning the Press to have them properly prepared at the Author's expense.  </w:t>
      </w:r>
    </w:p>
    <w:p w14:paraId="7DDE812C" w14:textId="14DB236A" w:rsidR="00D35AF3" w:rsidRPr="006C140A" w:rsidRDefault="00D35AF3" w:rsidP="006C140A">
      <w:pPr>
        <w:ind w:firstLine="720"/>
        <w:rPr>
          <w:sz w:val="20"/>
          <w:szCs w:val="20"/>
        </w:rPr>
      </w:pPr>
      <w:r w:rsidRPr="006C140A">
        <w:rPr>
          <w:sz w:val="20"/>
          <w:szCs w:val="20"/>
        </w:rPr>
        <w:t>(b)  Unless a special request as to spelling, capitalization, punctuation, and typographical style shall be furnished</w:t>
      </w:r>
      <w:r w:rsidR="000423D8" w:rsidRPr="006C140A">
        <w:rPr>
          <w:sz w:val="20"/>
          <w:szCs w:val="20"/>
        </w:rPr>
        <w:t xml:space="preserve"> by the Author</w:t>
      </w:r>
      <w:r w:rsidRPr="006C140A">
        <w:rPr>
          <w:sz w:val="20"/>
          <w:szCs w:val="20"/>
        </w:rPr>
        <w:t xml:space="preserve">, the Press is authorized to make the manuscript conform to the style which it believes to be most suitable; the Press shall not be free, however, in the process of editing, to make substantive changes in the manuscript without the express approval of the Author, which shall not be unreasonably withheld.  </w:t>
      </w:r>
    </w:p>
    <w:p w14:paraId="5C0E7928" w14:textId="19BE2674" w:rsidR="00D35AF3" w:rsidRPr="006C140A" w:rsidRDefault="00D35AF3" w:rsidP="006C140A">
      <w:pPr>
        <w:ind w:firstLine="720"/>
        <w:rPr>
          <w:sz w:val="20"/>
          <w:szCs w:val="20"/>
        </w:rPr>
      </w:pPr>
      <w:r w:rsidRPr="006C140A">
        <w:rPr>
          <w:sz w:val="20"/>
          <w:szCs w:val="20"/>
        </w:rPr>
        <w:t xml:space="preserve">(c)  The Press will send the </w:t>
      </w:r>
      <w:r w:rsidR="002A0F47">
        <w:rPr>
          <w:sz w:val="20"/>
          <w:szCs w:val="20"/>
        </w:rPr>
        <w:t>copy</w:t>
      </w:r>
      <w:r w:rsidRPr="006C140A">
        <w:rPr>
          <w:sz w:val="20"/>
          <w:szCs w:val="20"/>
        </w:rPr>
        <w:t xml:space="preserve">edited manuscript to the Author for review before </w:t>
      </w:r>
      <w:r w:rsidR="004E7168" w:rsidRPr="006C140A">
        <w:rPr>
          <w:sz w:val="20"/>
          <w:szCs w:val="20"/>
        </w:rPr>
        <w:t>content is finalized, fixed, and set for publication,</w:t>
      </w:r>
      <w:r w:rsidRPr="006C140A">
        <w:rPr>
          <w:sz w:val="20"/>
          <w:szCs w:val="20"/>
        </w:rPr>
        <w:t xml:space="preserve"> unless both </w:t>
      </w:r>
      <w:r w:rsidR="009A6E88" w:rsidRPr="006C140A">
        <w:rPr>
          <w:sz w:val="20"/>
          <w:szCs w:val="20"/>
        </w:rPr>
        <w:t xml:space="preserve">the </w:t>
      </w:r>
      <w:r w:rsidRPr="006C140A">
        <w:rPr>
          <w:sz w:val="20"/>
          <w:szCs w:val="20"/>
        </w:rPr>
        <w:t xml:space="preserve">Press and </w:t>
      </w:r>
      <w:r w:rsidR="009A6E88" w:rsidRPr="006C140A">
        <w:rPr>
          <w:sz w:val="20"/>
          <w:szCs w:val="20"/>
        </w:rPr>
        <w:t xml:space="preserve">the </w:t>
      </w:r>
      <w:r w:rsidRPr="006C140A">
        <w:rPr>
          <w:sz w:val="20"/>
          <w:szCs w:val="20"/>
        </w:rPr>
        <w:t>Author mutually agree to waive this step. By approving the edited manuscript</w:t>
      </w:r>
      <w:r w:rsidR="000423D8" w:rsidRPr="006C140A">
        <w:rPr>
          <w:sz w:val="20"/>
          <w:szCs w:val="20"/>
        </w:rPr>
        <w:t>,</w:t>
      </w:r>
      <w:r w:rsidRPr="006C140A">
        <w:rPr>
          <w:sz w:val="20"/>
          <w:szCs w:val="20"/>
        </w:rPr>
        <w:t xml:space="preserve"> the Author assumes responsibility for all changes and remaining errors, if any.  </w:t>
      </w:r>
      <w:r w:rsidR="008A0365">
        <w:rPr>
          <w:sz w:val="20"/>
          <w:szCs w:val="20"/>
        </w:rPr>
        <w:t xml:space="preserve">In the case of a collective Work edited by </w:t>
      </w:r>
      <w:r w:rsidR="002A0F47">
        <w:rPr>
          <w:sz w:val="20"/>
          <w:szCs w:val="20"/>
        </w:rPr>
        <w:t xml:space="preserve">the </w:t>
      </w:r>
      <w:r w:rsidR="008A0365">
        <w:rPr>
          <w:sz w:val="20"/>
          <w:szCs w:val="20"/>
        </w:rPr>
        <w:t>Author, the Author will send to each contributor the copyedited manuscript of his/her contribution, unless this step is waived by the contributor.</w:t>
      </w:r>
    </w:p>
    <w:p w14:paraId="7D16EBC3" w14:textId="687A141F" w:rsidR="00D35AF3" w:rsidRPr="006C140A" w:rsidRDefault="00D35AF3" w:rsidP="006C140A">
      <w:pPr>
        <w:ind w:firstLine="720"/>
        <w:rPr>
          <w:sz w:val="20"/>
          <w:szCs w:val="20"/>
        </w:rPr>
      </w:pPr>
      <w:r w:rsidRPr="006C140A">
        <w:rPr>
          <w:sz w:val="20"/>
          <w:szCs w:val="20"/>
        </w:rPr>
        <w:t>(</w:t>
      </w:r>
      <w:r w:rsidR="009E0256" w:rsidRPr="006C140A">
        <w:rPr>
          <w:sz w:val="20"/>
          <w:szCs w:val="20"/>
        </w:rPr>
        <w:t>d</w:t>
      </w:r>
      <w:r w:rsidRPr="006C140A">
        <w:rPr>
          <w:sz w:val="20"/>
          <w:szCs w:val="20"/>
        </w:rPr>
        <w:t>)  The Author agrees to obtain and deliver to the Press</w:t>
      </w:r>
      <w:r w:rsidR="009A6E88" w:rsidRPr="006C140A">
        <w:rPr>
          <w:sz w:val="20"/>
          <w:szCs w:val="20"/>
        </w:rPr>
        <w:t>, at the same time as the delivery of the manuscript,</w:t>
      </w:r>
      <w:r w:rsidRPr="006C140A">
        <w:rPr>
          <w:sz w:val="20"/>
          <w:szCs w:val="20"/>
        </w:rPr>
        <w:t xml:space="preserve"> written permissions for the use of any textual</w:t>
      </w:r>
      <w:r w:rsidR="009A6E88" w:rsidRPr="006C140A">
        <w:rPr>
          <w:sz w:val="20"/>
          <w:szCs w:val="20"/>
        </w:rPr>
        <w:t>,</w:t>
      </w:r>
      <w:r w:rsidRPr="006C140A">
        <w:rPr>
          <w:sz w:val="20"/>
          <w:szCs w:val="20"/>
        </w:rPr>
        <w:t xml:space="preserve"> illustrative</w:t>
      </w:r>
      <w:r w:rsidR="009A6E88" w:rsidRPr="006C140A">
        <w:rPr>
          <w:sz w:val="20"/>
          <w:szCs w:val="20"/>
        </w:rPr>
        <w:t>, or other</w:t>
      </w:r>
      <w:r w:rsidRPr="006C140A">
        <w:rPr>
          <w:sz w:val="20"/>
          <w:szCs w:val="20"/>
        </w:rPr>
        <w:t xml:space="preserve"> material to be included in the Work for which the Author does not </w:t>
      </w:r>
      <w:r w:rsidR="009A6E88" w:rsidRPr="006C140A">
        <w:rPr>
          <w:sz w:val="20"/>
          <w:szCs w:val="20"/>
        </w:rPr>
        <w:t>hold the</w:t>
      </w:r>
      <w:r w:rsidRPr="006C140A">
        <w:rPr>
          <w:sz w:val="20"/>
          <w:szCs w:val="20"/>
        </w:rPr>
        <w:t xml:space="preserve"> copyright</w:t>
      </w:r>
      <w:r w:rsidR="009A6E88" w:rsidRPr="006C140A">
        <w:rPr>
          <w:sz w:val="20"/>
          <w:szCs w:val="20"/>
        </w:rPr>
        <w:t>, unless such material is in the public domain and the Author identifies in writing such material to the Press. These permissions must be consistent with the rights granted to the Press in this Agreement</w:t>
      </w:r>
      <w:r w:rsidRPr="006C140A">
        <w:rPr>
          <w:sz w:val="20"/>
          <w:szCs w:val="20"/>
        </w:rPr>
        <w:t>. All fees charged by the copyright owners for the use of such material shall be paid by the Author</w:t>
      </w:r>
      <w:r w:rsidR="009A6E88" w:rsidRPr="006C140A">
        <w:rPr>
          <w:sz w:val="20"/>
          <w:szCs w:val="20"/>
        </w:rPr>
        <w:t>, unless agreed in writing by the Press</w:t>
      </w:r>
      <w:r w:rsidRPr="006C140A">
        <w:rPr>
          <w:sz w:val="20"/>
          <w:szCs w:val="20"/>
        </w:rPr>
        <w:t>.</w:t>
      </w:r>
      <w:commentRangeEnd w:id="6"/>
      <w:r w:rsidR="00A574EA">
        <w:rPr>
          <w:rStyle w:val="CommentReference"/>
        </w:rPr>
        <w:commentReference w:id="6"/>
      </w:r>
    </w:p>
    <w:p w14:paraId="735FA048" w14:textId="77777777" w:rsidR="00D35AF3" w:rsidRPr="006C140A" w:rsidRDefault="00D35AF3">
      <w:pPr>
        <w:rPr>
          <w:sz w:val="20"/>
          <w:szCs w:val="20"/>
        </w:rPr>
      </w:pPr>
      <w:r w:rsidRPr="006C140A">
        <w:rPr>
          <w:sz w:val="20"/>
          <w:szCs w:val="20"/>
        </w:rPr>
        <w:t xml:space="preserve"> </w:t>
      </w:r>
    </w:p>
    <w:p w14:paraId="3694E185" w14:textId="17D69A00" w:rsidR="00D35AF3" w:rsidRPr="006C140A" w:rsidRDefault="00D35AF3">
      <w:pPr>
        <w:rPr>
          <w:sz w:val="20"/>
          <w:szCs w:val="20"/>
        </w:rPr>
      </w:pPr>
      <w:r w:rsidRPr="006C140A">
        <w:rPr>
          <w:sz w:val="20"/>
          <w:szCs w:val="20"/>
        </w:rPr>
        <w:t xml:space="preserve"> [</w:t>
      </w:r>
      <w:r w:rsidR="00DB2003" w:rsidRPr="006C140A">
        <w:rPr>
          <w:sz w:val="20"/>
          <w:szCs w:val="20"/>
        </w:rPr>
        <w:t>1</w:t>
      </w:r>
      <w:r w:rsidR="00A574EA">
        <w:rPr>
          <w:sz w:val="20"/>
          <w:szCs w:val="20"/>
        </w:rPr>
        <w:t>2</w:t>
      </w:r>
      <w:r w:rsidRPr="006C140A">
        <w:rPr>
          <w:sz w:val="20"/>
          <w:szCs w:val="20"/>
        </w:rPr>
        <w:t xml:space="preserve">] The Author agrees to read and correct printer's proofs of the Work and to return the same to the Press </w:t>
      </w:r>
      <w:r w:rsidRPr="006C140A">
        <w:rPr>
          <w:sz w:val="20"/>
          <w:szCs w:val="20"/>
        </w:rPr>
        <w:lastRenderedPageBreak/>
        <w:t>within two</w:t>
      </w:r>
      <w:r w:rsidR="009A6E88" w:rsidRPr="006C140A">
        <w:rPr>
          <w:sz w:val="20"/>
          <w:szCs w:val="20"/>
        </w:rPr>
        <w:t xml:space="preserve"> (2)</w:t>
      </w:r>
      <w:r w:rsidRPr="006C140A">
        <w:rPr>
          <w:sz w:val="20"/>
          <w:szCs w:val="20"/>
        </w:rPr>
        <w:t xml:space="preserve"> weeks after the date of receipt, failing which the Press may proceed with publication in accordance with its own best judgment. </w:t>
      </w:r>
      <w:r w:rsidR="009A6E88" w:rsidRPr="006C140A">
        <w:rPr>
          <w:sz w:val="20"/>
          <w:szCs w:val="20"/>
        </w:rPr>
        <w:t>The Author’s alterations in proof (exclusive of the cost of correcting printer’s errors) in excess of five percent (5%) shall be paid by the Author.</w:t>
      </w:r>
    </w:p>
    <w:p w14:paraId="73F88BE1" w14:textId="7FABA8EE" w:rsidR="00D35AF3" w:rsidRPr="006C140A" w:rsidRDefault="00EF3105">
      <w:pPr>
        <w:rPr>
          <w:sz w:val="20"/>
          <w:szCs w:val="20"/>
        </w:rPr>
      </w:pPr>
      <w:r w:rsidRPr="006C140A">
        <w:rPr>
          <w:sz w:val="20"/>
          <w:szCs w:val="20"/>
        </w:rPr>
        <w:t xml:space="preserve"> </w:t>
      </w:r>
    </w:p>
    <w:p w14:paraId="0BB0C5CE" w14:textId="4A975173" w:rsidR="00D35AF3" w:rsidRPr="006C140A" w:rsidRDefault="00D35AF3">
      <w:pPr>
        <w:rPr>
          <w:sz w:val="20"/>
          <w:szCs w:val="20"/>
        </w:rPr>
      </w:pPr>
      <w:r w:rsidRPr="006C140A">
        <w:rPr>
          <w:sz w:val="20"/>
          <w:szCs w:val="20"/>
        </w:rPr>
        <w:t xml:space="preserve"> [</w:t>
      </w:r>
      <w:r w:rsidR="00A574EA">
        <w:rPr>
          <w:sz w:val="20"/>
          <w:szCs w:val="20"/>
        </w:rPr>
        <w:t>13</w:t>
      </w:r>
      <w:r w:rsidRPr="006C140A">
        <w:rPr>
          <w:sz w:val="20"/>
          <w:szCs w:val="20"/>
        </w:rPr>
        <w:t xml:space="preserve">] The Author </w:t>
      </w:r>
      <w:r w:rsidR="009A6E88" w:rsidRPr="006C140A">
        <w:rPr>
          <w:sz w:val="20"/>
          <w:szCs w:val="20"/>
        </w:rPr>
        <w:t xml:space="preserve">shall </w:t>
      </w:r>
      <w:r w:rsidRPr="006C140A">
        <w:rPr>
          <w:sz w:val="20"/>
          <w:szCs w:val="20"/>
        </w:rPr>
        <w:t xml:space="preserve">prepare, or have prepared </w:t>
      </w:r>
      <w:r w:rsidR="00746F6D">
        <w:rPr>
          <w:sz w:val="20"/>
          <w:szCs w:val="20"/>
        </w:rPr>
        <w:t xml:space="preserve">an Index to the Work, </w:t>
      </w:r>
      <w:r w:rsidRPr="006C140A">
        <w:rPr>
          <w:sz w:val="20"/>
          <w:szCs w:val="20"/>
        </w:rPr>
        <w:t xml:space="preserve">at the Author’s own expense and by someone of the Author’s own choosing, and will deliver to the Press within thirty (30) days of receipt of a complete set of page proofs, a double-spaced computer printout and identical electronic version of </w:t>
      </w:r>
      <w:r w:rsidR="00746F6D">
        <w:rPr>
          <w:sz w:val="20"/>
          <w:szCs w:val="20"/>
        </w:rPr>
        <w:t>the</w:t>
      </w:r>
      <w:r w:rsidR="00746F6D" w:rsidRPr="006C140A">
        <w:rPr>
          <w:sz w:val="20"/>
          <w:szCs w:val="20"/>
        </w:rPr>
        <w:t xml:space="preserve"> </w:t>
      </w:r>
      <w:r w:rsidR="00746F6D">
        <w:rPr>
          <w:sz w:val="20"/>
          <w:szCs w:val="20"/>
        </w:rPr>
        <w:t>I</w:t>
      </w:r>
      <w:r w:rsidR="00746F6D" w:rsidRPr="006C140A">
        <w:rPr>
          <w:sz w:val="20"/>
          <w:szCs w:val="20"/>
        </w:rPr>
        <w:t>ndex</w:t>
      </w:r>
      <w:r w:rsidRPr="006C140A">
        <w:rPr>
          <w:sz w:val="20"/>
          <w:szCs w:val="20"/>
        </w:rPr>
        <w:t>, prepared to the Press's specifications, that is judged by the Press to be acc</w:t>
      </w:r>
      <w:r w:rsidR="006C140A" w:rsidRPr="006C140A">
        <w:rPr>
          <w:sz w:val="20"/>
          <w:szCs w:val="20"/>
        </w:rPr>
        <w:t xml:space="preserve">eptable in content and format. </w:t>
      </w:r>
      <w:r w:rsidRPr="006C140A">
        <w:rPr>
          <w:sz w:val="20"/>
          <w:szCs w:val="20"/>
        </w:rPr>
        <w:t>If the Author is unable or unwilling to prepare an acceptable index as herein specified, the Press may, at its discretion, have an index prepared, with the costs to be paid by the Author within thirty (30) days of receipt of a statement of such charges, or it may publish the Work without an index.</w:t>
      </w:r>
      <w:r w:rsidRPr="006C140A">
        <w:rPr>
          <w:sz w:val="20"/>
          <w:szCs w:val="20"/>
        </w:rPr>
        <w:tab/>
      </w:r>
      <w:r w:rsidRPr="006C140A">
        <w:rPr>
          <w:sz w:val="20"/>
          <w:szCs w:val="20"/>
        </w:rPr>
        <w:tab/>
      </w:r>
      <w:r w:rsidRPr="006C140A">
        <w:rPr>
          <w:sz w:val="20"/>
          <w:szCs w:val="20"/>
        </w:rPr>
        <w:tab/>
      </w:r>
    </w:p>
    <w:p w14:paraId="17A12663" w14:textId="29DAB8CA" w:rsidR="00D35AF3" w:rsidRPr="006C140A" w:rsidRDefault="00D35AF3">
      <w:pPr>
        <w:rPr>
          <w:sz w:val="20"/>
          <w:szCs w:val="20"/>
        </w:rPr>
      </w:pPr>
      <w:r w:rsidRPr="006C140A">
        <w:rPr>
          <w:sz w:val="20"/>
          <w:szCs w:val="20"/>
        </w:rPr>
        <w:t xml:space="preserve"> [</w:t>
      </w:r>
      <w:r w:rsidR="00A574EA">
        <w:rPr>
          <w:sz w:val="20"/>
          <w:szCs w:val="20"/>
        </w:rPr>
        <w:t>14</w:t>
      </w:r>
      <w:r w:rsidRPr="006C140A">
        <w:rPr>
          <w:sz w:val="20"/>
          <w:szCs w:val="20"/>
        </w:rPr>
        <w:t xml:space="preserve">] Except for loss or damage due to its own negligence, the Press shall not be responsible for loss or damage to any property of the Author in its possession or in the possession of its independent contractors, or in the possession of anyone else to whom delivery is made by the Press in the normal course of its operations.   </w:t>
      </w:r>
    </w:p>
    <w:p w14:paraId="1C4A606F" w14:textId="77777777" w:rsidR="00D35AF3" w:rsidRPr="006C140A" w:rsidRDefault="00D35AF3">
      <w:pPr>
        <w:rPr>
          <w:sz w:val="20"/>
          <w:szCs w:val="20"/>
        </w:rPr>
      </w:pPr>
    </w:p>
    <w:p w14:paraId="61D9D136" w14:textId="604677DE" w:rsidR="009A6E88" w:rsidRPr="006C140A" w:rsidRDefault="00D35AF3" w:rsidP="00E300F6">
      <w:pPr>
        <w:rPr>
          <w:sz w:val="20"/>
          <w:szCs w:val="20"/>
        </w:rPr>
      </w:pPr>
      <w:r w:rsidRPr="006C140A">
        <w:rPr>
          <w:sz w:val="20"/>
          <w:szCs w:val="20"/>
        </w:rPr>
        <w:t xml:space="preserve"> [</w:t>
      </w:r>
      <w:r w:rsidR="00A574EA">
        <w:rPr>
          <w:sz w:val="20"/>
          <w:szCs w:val="20"/>
        </w:rPr>
        <w:t>15</w:t>
      </w:r>
      <w:r w:rsidRPr="006C140A">
        <w:rPr>
          <w:sz w:val="20"/>
          <w:szCs w:val="20"/>
        </w:rPr>
        <w:t xml:space="preserve">] </w:t>
      </w:r>
      <w:r w:rsidR="009A6E88" w:rsidRPr="006C140A">
        <w:rPr>
          <w:sz w:val="20"/>
          <w:szCs w:val="20"/>
        </w:rPr>
        <w:t xml:space="preserve">If the Author fails to deliver the complete manuscript for the Work </w:t>
      </w:r>
      <w:r w:rsidR="006B2A3A" w:rsidRPr="006C140A">
        <w:rPr>
          <w:sz w:val="20"/>
          <w:szCs w:val="20"/>
        </w:rPr>
        <w:t>on</w:t>
      </w:r>
      <w:r w:rsidR="009A6E88" w:rsidRPr="006C140A">
        <w:rPr>
          <w:sz w:val="20"/>
          <w:szCs w:val="20"/>
        </w:rPr>
        <w:t xml:space="preserve"> the applicable delivery date </w:t>
      </w:r>
      <w:r w:rsidR="00A73C5D" w:rsidRPr="006C140A">
        <w:rPr>
          <w:sz w:val="20"/>
          <w:szCs w:val="20"/>
        </w:rPr>
        <w:t>or fail</w:t>
      </w:r>
      <w:r w:rsidR="005F3A49" w:rsidRPr="006C140A">
        <w:rPr>
          <w:sz w:val="20"/>
          <w:szCs w:val="20"/>
        </w:rPr>
        <w:t>s</w:t>
      </w:r>
      <w:r w:rsidR="00A73C5D" w:rsidRPr="006C140A">
        <w:rPr>
          <w:sz w:val="20"/>
          <w:szCs w:val="20"/>
        </w:rPr>
        <w:t xml:space="preserve"> to contact the Press to </w:t>
      </w:r>
      <w:r w:rsidR="005F3A49" w:rsidRPr="006C140A">
        <w:rPr>
          <w:sz w:val="20"/>
          <w:szCs w:val="20"/>
        </w:rPr>
        <w:t>request</w:t>
      </w:r>
      <w:r w:rsidR="00A73C5D" w:rsidRPr="006C140A">
        <w:rPr>
          <w:sz w:val="20"/>
          <w:szCs w:val="20"/>
        </w:rPr>
        <w:t xml:space="preserve"> a</w:t>
      </w:r>
      <w:r w:rsidR="005F3A49" w:rsidRPr="006C140A">
        <w:rPr>
          <w:sz w:val="20"/>
          <w:szCs w:val="20"/>
        </w:rPr>
        <w:t>n extension of the</w:t>
      </w:r>
      <w:r w:rsidR="00A73C5D" w:rsidRPr="006C140A">
        <w:rPr>
          <w:sz w:val="20"/>
          <w:szCs w:val="20"/>
        </w:rPr>
        <w:t xml:space="preserve"> delivery date</w:t>
      </w:r>
      <w:r w:rsidR="00BE1CA0" w:rsidRPr="006C140A">
        <w:rPr>
          <w:sz w:val="20"/>
          <w:szCs w:val="20"/>
        </w:rPr>
        <w:t>,</w:t>
      </w:r>
      <w:r w:rsidR="00A73C5D" w:rsidRPr="006C140A">
        <w:rPr>
          <w:sz w:val="20"/>
          <w:szCs w:val="20"/>
        </w:rPr>
        <w:t xml:space="preserve"> as contemplated by Paragraph </w:t>
      </w:r>
      <w:r w:rsidR="0001523D">
        <w:rPr>
          <w:sz w:val="20"/>
          <w:szCs w:val="20"/>
        </w:rPr>
        <w:t>10</w:t>
      </w:r>
      <w:r w:rsidR="009A6E88" w:rsidRPr="006C140A">
        <w:rPr>
          <w:sz w:val="20"/>
          <w:szCs w:val="20"/>
        </w:rPr>
        <w:t>, or if the Author fails or refuses to perform any correction</w:t>
      </w:r>
      <w:r w:rsidR="00A73C5D" w:rsidRPr="006C140A">
        <w:rPr>
          <w:sz w:val="20"/>
          <w:szCs w:val="20"/>
        </w:rPr>
        <w:t>s</w:t>
      </w:r>
      <w:r w:rsidR="009A6E88" w:rsidRPr="006C140A">
        <w:rPr>
          <w:sz w:val="20"/>
          <w:szCs w:val="20"/>
        </w:rPr>
        <w:t xml:space="preserve"> </w:t>
      </w:r>
      <w:r w:rsidR="00A73C5D" w:rsidRPr="006C140A">
        <w:rPr>
          <w:sz w:val="20"/>
          <w:szCs w:val="20"/>
        </w:rPr>
        <w:t xml:space="preserve">to </w:t>
      </w:r>
      <w:r w:rsidR="009A6E88" w:rsidRPr="006C140A">
        <w:rPr>
          <w:sz w:val="20"/>
          <w:szCs w:val="20"/>
        </w:rPr>
        <w:t>or revision</w:t>
      </w:r>
      <w:r w:rsidR="00A73C5D" w:rsidRPr="006C140A">
        <w:rPr>
          <w:sz w:val="20"/>
          <w:szCs w:val="20"/>
        </w:rPr>
        <w:t>s</w:t>
      </w:r>
      <w:r w:rsidR="009A6E88" w:rsidRPr="006C140A">
        <w:rPr>
          <w:sz w:val="20"/>
          <w:szCs w:val="20"/>
        </w:rPr>
        <w:t xml:space="preserve"> of the manuscript </w:t>
      </w:r>
      <w:r w:rsidR="00A73C5D" w:rsidRPr="006C140A">
        <w:rPr>
          <w:sz w:val="20"/>
          <w:szCs w:val="20"/>
        </w:rPr>
        <w:t xml:space="preserve">requested by the Press to the Press’s </w:t>
      </w:r>
      <w:r w:rsidR="009A6E88" w:rsidRPr="006C140A">
        <w:rPr>
          <w:sz w:val="20"/>
          <w:szCs w:val="20"/>
        </w:rPr>
        <w:t>satisfaction within the time specified by the Press</w:t>
      </w:r>
      <w:r w:rsidR="005F3A49" w:rsidRPr="006C140A">
        <w:rPr>
          <w:sz w:val="20"/>
          <w:szCs w:val="20"/>
        </w:rPr>
        <w:t xml:space="preserve"> for such corrections or revisions</w:t>
      </w:r>
      <w:r w:rsidR="009A6E88" w:rsidRPr="006C140A">
        <w:rPr>
          <w:sz w:val="20"/>
          <w:szCs w:val="20"/>
        </w:rPr>
        <w:t xml:space="preserve">, then the Press may </w:t>
      </w:r>
      <w:r w:rsidR="002A0F47">
        <w:rPr>
          <w:sz w:val="20"/>
          <w:szCs w:val="20"/>
        </w:rPr>
        <w:t xml:space="preserve">at its discretion </w:t>
      </w:r>
      <w:r w:rsidR="00E9692A" w:rsidRPr="006C140A">
        <w:rPr>
          <w:sz w:val="20"/>
          <w:szCs w:val="20"/>
        </w:rPr>
        <w:t xml:space="preserve">elect to </w:t>
      </w:r>
      <w:r w:rsidR="009A6E88" w:rsidRPr="006C140A">
        <w:rPr>
          <w:sz w:val="20"/>
          <w:szCs w:val="20"/>
        </w:rPr>
        <w:t>terminate this Agreement. In th</w:t>
      </w:r>
      <w:r w:rsidR="006B2A3A" w:rsidRPr="006C140A">
        <w:rPr>
          <w:sz w:val="20"/>
          <w:szCs w:val="20"/>
        </w:rPr>
        <w:t>e</w:t>
      </w:r>
      <w:r w:rsidR="009A6E88" w:rsidRPr="006C140A">
        <w:rPr>
          <w:sz w:val="20"/>
          <w:szCs w:val="20"/>
        </w:rPr>
        <w:t xml:space="preserve"> event</w:t>
      </w:r>
      <w:r w:rsidR="006B2A3A" w:rsidRPr="006C140A">
        <w:rPr>
          <w:sz w:val="20"/>
          <w:szCs w:val="20"/>
        </w:rPr>
        <w:t xml:space="preserve"> of such termination</w:t>
      </w:r>
      <w:r w:rsidR="009A6E88" w:rsidRPr="006C140A">
        <w:rPr>
          <w:sz w:val="20"/>
          <w:szCs w:val="20"/>
        </w:rPr>
        <w:t xml:space="preserve">, the Press shall make no use of the material which the Author has prepared. The Author shall receive no royalties under this Agreement and shall reimburse the Press </w:t>
      </w:r>
      <w:r w:rsidR="006B2A3A" w:rsidRPr="006C140A">
        <w:rPr>
          <w:sz w:val="20"/>
          <w:szCs w:val="20"/>
        </w:rPr>
        <w:t xml:space="preserve">within thirty (30) days </w:t>
      </w:r>
      <w:r w:rsidR="009A6E88" w:rsidRPr="006C140A">
        <w:rPr>
          <w:sz w:val="20"/>
          <w:szCs w:val="20"/>
        </w:rPr>
        <w:t>for all sums advanced to the Author against royalties under this Agreement.</w:t>
      </w:r>
    </w:p>
    <w:p w14:paraId="04DCC519" w14:textId="77777777" w:rsidR="009A6E88" w:rsidRPr="006C140A" w:rsidRDefault="009A6E88">
      <w:pPr>
        <w:rPr>
          <w:sz w:val="20"/>
          <w:szCs w:val="20"/>
        </w:rPr>
      </w:pPr>
    </w:p>
    <w:p w14:paraId="2481FEB0" w14:textId="5337611E" w:rsidR="00D35AF3" w:rsidRPr="006C140A" w:rsidRDefault="00B11FC5">
      <w:pPr>
        <w:rPr>
          <w:sz w:val="20"/>
          <w:szCs w:val="20"/>
        </w:rPr>
      </w:pPr>
      <w:r w:rsidRPr="006C140A">
        <w:rPr>
          <w:sz w:val="20"/>
          <w:szCs w:val="20"/>
        </w:rPr>
        <w:t xml:space="preserve"> </w:t>
      </w:r>
      <w:r w:rsidR="00340EDF" w:rsidRPr="006C140A">
        <w:rPr>
          <w:sz w:val="20"/>
          <w:szCs w:val="20"/>
        </w:rPr>
        <w:t>[</w:t>
      </w:r>
      <w:r w:rsidR="00A574EA">
        <w:rPr>
          <w:sz w:val="20"/>
          <w:szCs w:val="20"/>
        </w:rPr>
        <w:t>16</w:t>
      </w:r>
      <w:r w:rsidR="00340EDF" w:rsidRPr="006C140A">
        <w:rPr>
          <w:sz w:val="20"/>
          <w:szCs w:val="20"/>
        </w:rPr>
        <w:t xml:space="preserve">] </w:t>
      </w:r>
      <w:r w:rsidR="00D35AF3" w:rsidRPr="006C140A">
        <w:rPr>
          <w:sz w:val="20"/>
          <w:szCs w:val="20"/>
        </w:rPr>
        <w:t xml:space="preserve">The Press will publish the Work at its own expense (unless otherwise specifically provided </w:t>
      </w:r>
      <w:r w:rsidR="00C0618C" w:rsidRPr="006C140A">
        <w:rPr>
          <w:sz w:val="20"/>
          <w:szCs w:val="20"/>
        </w:rPr>
        <w:t>herein</w:t>
      </w:r>
      <w:r w:rsidR="00D35AF3" w:rsidRPr="006C140A">
        <w:rPr>
          <w:sz w:val="20"/>
          <w:szCs w:val="20"/>
        </w:rPr>
        <w:t>) within a reasonable period of time after the delivery of a complete and final manuscript that is satisfactory in form and content to the Press</w:t>
      </w:r>
      <w:r w:rsidR="00340EDF" w:rsidRPr="006C140A">
        <w:rPr>
          <w:sz w:val="20"/>
          <w:szCs w:val="20"/>
        </w:rPr>
        <w:t xml:space="preserve"> and that complies with the terms of this Agreement</w:t>
      </w:r>
      <w:r w:rsidR="00D35AF3" w:rsidRPr="006C140A">
        <w:rPr>
          <w:sz w:val="20"/>
          <w:szCs w:val="20"/>
        </w:rPr>
        <w:t xml:space="preserve">. </w:t>
      </w:r>
    </w:p>
    <w:p w14:paraId="60E9984E" w14:textId="77777777" w:rsidR="002A0F47" w:rsidRPr="002A0F47" w:rsidRDefault="00D35AF3" w:rsidP="002A0F47">
      <w:pPr>
        <w:rPr>
          <w:sz w:val="20"/>
          <w:szCs w:val="20"/>
        </w:rPr>
      </w:pPr>
      <w:r w:rsidRPr="006C140A">
        <w:rPr>
          <w:sz w:val="20"/>
          <w:szCs w:val="20"/>
        </w:rPr>
        <w:t xml:space="preserve"> </w:t>
      </w:r>
    </w:p>
    <w:p w14:paraId="7C84E085" w14:textId="4EAD2AB3" w:rsidR="002A0F47" w:rsidRPr="002A0F47" w:rsidRDefault="002A0F47" w:rsidP="002A0F47">
      <w:pPr>
        <w:rPr>
          <w:sz w:val="20"/>
          <w:szCs w:val="20"/>
        </w:rPr>
      </w:pPr>
      <w:r>
        <w:rPr>
          <w:sz w:val="20"/>
          <w:szCs w:val="20"/>
        </w:rPr>
        <w:t xml:space="preserve"> [</w:t>
      </w:r>
      <w:r w:rsidR="00A574EA">
        <w:rPr>
          <w:sz w:val="20"/>
          <w:szCs w:val="20"/>
        </w:rPr>
        <w:t>17</w:t>
      </w:r>
      <w:r w:rsidRPr="002A0F47">
        <w:rPr>
          <w:sz w:val="20"/>
          <w:szCs w:val="20"/>
        </w:rPr>
        <w:t>] Any payments required of the Author in connection with the rights, editing, or production of the Work are payable on or before the publication date.</w:t>
      </w:r>
    </w:p>
    <w:p w14:paraId="2A147F07" w14:textId="77777777" w:rsidR="00D35AF3" w:rsidRPr="006C140A" w:rsidRDefault="00D35AF3">
      <w:pPr>
        <w:rPr>
          <w:sz w:val="20"/>
          <w:szCs w:val="20"/>
        </w:rPr>
      </w:pPr>
      <w:r w:rsidRPr="006C140A">
        <w:rPr>
          <w:sz w:val="20"/>
          <w:szCs w:val="20"/>
        </w:rPr>
        <w:t xml:space="preserve">                                    </w:t>
      </w:r>
    </w:p>
    <w:p w14:paraId="4736B52D" w14:textId="3455E33E" w:rsidR="002A0F47" w:rsidRPr="002A0F47" w:rsidRDefault="002A0F47" w:rsidP="002A0F47">
      <w:pPr>
        <w:rPr>
          <w:sz w:val="20"/>
          <w:szCs w:val="20"/>
        </w:rPr>
      </w:pPr>
      <w:r>
        <w:rPr>
          <w:sz w:val="20"/>
          <w:szCs w:val="20"/>
        </w:rPr>
        <w:t xml:space="preserve"> [</w:t>
      </w:r>
      <w:r w:rsidR="00A574EA">
        <w:rPr>
          <w:sz w:val="20"/>
          <w:szCs w:val="20"/>
        </w:rPr>
        <w:t>18</w:t>
      </w:r>
      <w:r>
        <w:rPr>
          <w:sz w:val="20"/>
          <w:szCs w:val="20"/>
        </w:rPr>
        <w:t xml:space="preserve">] </w:t>
      </w:r>
      <w:r w:rsidRPr="002A0F47">
        <w:rPr>
          <w:sz w:val="20"/>
          <w:szCs w:val="20"/>
        </w:rPr>
        <w:t xml:space="preserve">All details of publishing, including but not limited to format, jacket design, title, time, style, manner, trademarks, service marks, imprints of the Press, pricing, and marketing strategy, shall be determined by the Press, except that the Press may consult with the Author on these matters.     </w:t>
      </w:r>
    </w:p>
    <w:p w14:paraId="3373EB4F" w14:textId="77777777" w:rsidR="002A0F47" w:rsidRDefault="002A0F47">
      <w:pPr>
        <w:rPr>
          <w:sz w:val="20"/>
          <w:szCs w:val="20"/>
        </w:rPr>
      </w:pPr>
    </w:p>
    <w:p w14:paraId="6F5A0841" w14:textId="62588928" w:rsidR="00D35AF3" w:rsidRPr="006C140A" w:rsidRDefault="00D35AF3">
      <w:pPr>
        <w:rPr>
          <w:sz w:val="20"/>
          <w:szCs w:val="20"/>
        </w:rPr>
      </w:pPr>
      <w:r w:rsidRPr="006C140A">
        <w:rPr>
          <w:sz w:val="20"/>
          <w:szCs w:val="20"/>
        </w:rPr>
        <w:t xml:space="preserve"> [</w:t>
      </w:r>
      <w:r w:rsidR="00A574EA">
        <w:rPr>
          <w:sz w:val="20"/>
          <w:szCs w:val="20"/>
        </w:rPr>
        <w:t>19</w:t>
      </w:r>
      <w:r w:rsidRPr="006C140A">
        <w:rPr>
          <w:sz w:val="20"/>
          <w:szCs w:val="20"/>
        </w:rPr>
        <w:t xml:space="preserve">] In the event of the imminent publication by another publisher of a </w:t>
      </w:r>
      <w:r w:rsidR="00340EDF" w:rsidRPr="006C140A">
        <w:rPr>
          <w:sz w:val="20"/>
          <w:szCs w:val="20"/>
        </w:rPr>
        <w:t>w</w:t>
      </w:r>
      <w:r w:rsidRPr="006C140A">
        <w:rPr>
          <w:sz w:val="20"/>
          <w:szCs w:val="20"/>
        </w:rPr>
        <w:t>ork that duplicates the material and/or substance (thesis) of th</w:t>
      </w:r>
      <w:r w:rsidR="00340EDF" w:rsidRPr="006C140A">
        <w:rPr>
          <w:sz w:val="20"/>
          <w:szCs w:val="20"/>
        </w:rPr>
        <w:t>e</w:t>
      </w:r>
      <w:r w:rsidRPr="006C140A">
        <w:rPr>
          <w:sz w:val="20"/>
          <w:szCs w:val="20"/>
        </w:rPr>
        <w:t xml:space="preserve"> Work</w:t>
      </w:r>
      <w:r w:rsidR="004A0A01" w:rsidRPr="006C140A">
        <w:rPr>
          <w:sz w:val="20"/>
          <w:szCs w:val="20"/>
        </w:rPr>
        <w:t>,</w:t>
      </w:r>
      <w:r w:rsidRPr="006C140A">
        <w:rPr>
          <w:sz w:val="20"/>
          <w:szCs w:val="20"/>
        </w:rPr>
        <w:t xml:space="preserve"> the Author and the Press will reevaluate the feasibility of successful publication. The Press shall have sole discretion to determine if publication is feasible.   </w:t>
      </w:r>
    </w:p>
    <w:p w14:paraId="7C94276A" w14:textId="77777777" w:rsidR="00D35AF3" w:rsidRPr="006C140A" w:rsidRDefault="00D35AF3">
      <w:pPr>
        <w:rPr>
          <w:sz w:val="20"/>
          <w:szCs w:val="20"/>
        </w:rPr>
      </w:pPr>
    </w:p>
    <w:p w14:paraId="36295550" w14:textId="1C8D8244" w:rsidR="00F05E81" w:rsidRPr="006C140A" w:rsidRDefault="00D35AF3">
      <w:pPr>
        <w:rPr>
          <w:sz w:val="20"/>
          <w:szCs w:val="20"/>
        </w:rPr>
      </w:pPr>
      <w:r w:rsidRPr="006C140A">
        <w:rPr>
          <w:sz w:val="20"/>
          <w:szCs w:val="20"/>
        </w:rPr>
        <w:t xml:space="preserve"> [</w:t>
      </w:r>
      <w:r w:rsidR="00A574EA">
        <w:rPr>
          <w:sz w:val="20"/>
          <w:szCs w:val="20"/>
        </w:rPr>
        <w:t>20</w:t>
      </w:r>
      <w:r w:rsidRPr="006C140A">
        <w:rPr>
          <w:sz w:val="20"/>
          <w:szCs w:val="20"/>
        </w:rPr>
        <w:t xml:space="preserve">] The Press shall </w:t>
      </w:r>
      <w:r w:rsidR="00340EDF" w:rsidRPr="006C140A">
        <w:rPr>
          <w:sz w:val="20"/>
          <w:szCs w:val="20"/>
        </w:rPr>
        <w:t xml:space="preserve">have the right to publish a revised edition of the Work, to be prepared by the Author or as otherwise arranged. Each revised edition shall be deemed to be covered by this Agreement to the same extent as if it were entirely the </w:t>
      </w:r>
      <w:r w:rsidR="000423D8" w:rsidRPr="006C140A">
        <w:rPr>
          <w:sz w:val="20"/>
          <w:szCs w:val="20"/>
        </w:rPr>
        <w:t>Work</w:t>
      </w:r>
      <w:r w:rsidR="00E9692A" w:rsidRPr="006C140A">
        <w:rPr>
          <w:sz w:val="20"/>
          <w:szCs w:val="20"/>
        </w:rPr>
        <w:t xml:space="preserve"> except that royalty rates may be subject to </w:t>
      </w:r>
      <w:r w:rsidR="005508F6" w:rsidRPr="006C140A">
        <w:rPr>
          <w:sz w:val="20"/>
          <w:szCs w:val="20"/>
        </w:rPr>
        <w:t>renegotiation.</w:t>
      </w:r>
      <w:r w:rsidR="00381AA4" w:rsidRPr="006C140A">
        <w:rPr>
          <w:sz w:val="20"/>
          <w:szCs w:val="20"/>
        </w:rPr>
        <w:t xml:space="preserve"> </w:t>
      </w:r>
      <w:r w:rsidR="005508F6" w:rsidRPr="006C140A">
        <w:rPr>
          <w:sz w:val="20"/>
          <w:szCs w:val="20"/>
        </w:rPr>
        <w:t>With the agreement of the copyright holder, i</w:t>
      </w:r>
      <w:r w:rsidR="00F05E81" w:rsidRPr="006C140A">
        <w:rPr>
          <w:sz w:val="20"/>
          <w:szCs w:val="20"/>
        </w:rPr>
        <w:t xml:space="preserve">f the Author is unable or unwilling to undertake such revision or is deceased, the Press may arrange for the preparation of a revised </w:t>
      </w:r>
      <w:r w:rsidR="000423D8" w:rsidRPr="006C140A">
        <w:rPr>
          <w:sz w:val="20"/>
          <w:szCs w:val="20"/>
        </w:rPr>
        <w:t>edition</w:t>
      </w:r>
      <w:r w:rsidR="00F05E81" w:rsidRPr="006C140A">
        <w:rPr>
          <w:sz w:val="20"/>
          <w:szCs w:val="20"/>
        </w:rPr>
        <w:t>, the cost of which (including such royalties or fees as the Press may elect to pay to third parties) shall be paid by the Press and charged against the royalties</w:t>
      </w:r>
      <w:r w:rsidRPr="006C140A">
        <w:rPr>
          <w:sz w:val="20"/>
          <w:szCs w:val="20"/>
        </w:rPr>
        <w:t xml:space="preserve"> </w:t>
      </w:r>
      <w:r w:rsidR="00F05E81" w:rsidRPr="006C140A">
        <w:rPr>
          <w:sz w:val="20"/>
          <w:szCs w:val="20"/>
        </w:rPr>
        <w:t xml:space="preserve">which may accrue to the Author from the sale of the revised edition. </w:t>
      </w:r>
    </w:p>
    <w:p w14:paraId="6ABA9D60" w14:textId="77777777" w:rsidR="00F05E81" w:rsidRPr="006C140A" w:rsidRDefault="00F05E81">
      <w:pPr>
        <w:rPr>
          <w:sz w:val="20"/>
          <w:szCs w:val="20"/>
        </w:rPr>
      </w:pPr>
    </w:p>
    <w:p w14:paraId="14345860" w14:textId="77777777" w:rsidR="00F05E81" w:rsidRPr="006C140A" w:rsidRDefault="00F05E81">
      <w:pPr>
        <w:rPr>
          <w:b/>
          <w:i/>
          <w:sz w:val="20"/>
          <w:szCs w:val="20"/>
          <w:u w:val="single"/>
        </w:rPr>
      </w:pPr>
      <w:r w:rsidRPr="006C140A">
        <w:rPr>
          <w:b/>
          <w:i/>
          <w:sz w:val="20"/>
          <w:szCs w:val="20"/>
          <w:u w:val="single"/>
        </w:rPr>
        <w:t>Competing Books</w:t>
      </w:r>
    </w:p>
    <w:p w14:paraId="372F0EF3" w14:textId="77777777" w:rsidR="00F05E81" w:rsidRPr="006C140A" w:rsidRDefault="00F05E81">
      <w:pPr>
        <w:rPr>
          <w:sz w:val="20"/>
          <w:szCs w:val="20"/>
        </w:rPr>
      </w:pPr>
    </w:p>
    <w:p w14:paraId="644FF697" w14:textId="52239C9D" w:rsidR="00381AA4" w:rsidRDefault="00B11FC5" w:rsidP="00551A3B">
      <w:pPr>
        <w:rPr>
          <w:sz w:val="20"/>
          <w:szCs w:val="20"/>
        </w:rPr>
      </w:pPr>
      <w:r w:rsidRPr="006C140A">
        <w:rPr>
          <w:sz w:val="20"/>
          <w:szCs w:val="20"/>
        </w:rPr>
        <w:t xml:space="preserve"> </w:t>
      </w:r>
      <w:r w:rsidR="00F05E81" w:rsidRPr="006C140A">
        <w:rPr>
          <w:sz w:val="20"/>
          <w:szCs w:val="20"/>
        </w:rPr>
        <w:t>[</w:t>
      </w:r>
      <w:r w:rsidR="00A574EA">
        <w:rPr>
          <w:sz w:val="20"/>
          <w:szCs w:val="20"/>
        </w:rPr>
        <w:t>21</w:t>
      </w:r>
      <w:r w:rsidR="00F05E81" w:rsidRPr="006C140A">
        <w:rPr>
          <w:sz w:val="20"/>
          <w:szCs w:val="20"/>
        </w:rPr>
        <w:t xml:space="preserve">] During the life of this Agreement, the Author will not, without the express written consent of the Press, furnish to any other publisher any work on the same subject, of similar extent or character, which, in the reasonable opinion of the Press, may conflict with the sale of the Work. If the Press reasonably believes that the Author has breached this provision, </w:t>
      </w:r>
      <w:r w:rsidR="00BE1CA0" w:rsidRPr="006C140A">
        <w:rPr>
          <w:sz w:val="20"/>
          <w:szCs w:val="20"/>
        </w:rPr>
        <w:t xml:space="preserve">then, </w:t>
      </w:r>
      <w:r w:rsidR="00F05E81" w:rsidRPr="006C140A">
        <w:rPr>
          <w:sz w:val="20"/>
          <w:szCs w:val="20"/>
        </w:rPr>
        <w:t xml:space="preserve">in addition to </w:t>
      </w:r>
      <w:r w:rsidR="000423D8" w:rsidRPr="006C140A">
        <w:rPr>
          <w:sz w:val="20"/>
          <w:szCs w:val="20"/>
        </w:rPr>
        <w:t xml:space="preserve">all </w:t>
      </w:r>
      <w:r w:rsidR="00F05E81" w:rsidRPr="006C140A">
        <w:rPr>
          <w:sz w:val="20"/>
          <w:szCs w:val="20"/>
        </w:rPr>
        <w:t xml:space="preserve">other remedies available to the Press, the </w:t>
      </w:r>
      <w:r w:rsidR="00CA24E4" w:rsidRPr="006C140A">
        <w:rPr>
          <w:sz w:val="20"/>
          <w:szCs w:val="20"/>
        </w:rPr>
        <w:t xml:space="preserve">Press </w:t>
      </w:r>
      <w:r w:rsidR="00F05E81" w:rsidRPr="006C140A">
        <w:rPr>
          <w:sz w:val="20"/>
          <w:szCs w:val="20"/>
        </w:rPr>
        <w:t>may retain all sums accruing to the Author under this Agreement until the matter has been resolved.</w:t>
      </w:r>
    </w:p>
    <w:p w14:paraId="194F9A1D" w14:textId="77777777" w:rsidR="006C140A" w:rsidRPr="006C140A" w:rsidRDefault="006C140A" w:rsidP="00551A3B">
      <w:pPr>
        <w:rPr>
          <w:b/>
          <w:bCs/>
          <w:i/>
          <w:iCs/>
          <w:sz w:val="20"/>
          <w:szCs w:val="20"/>
          <w:u w:val="single"/>
        </w:rPr>
      </w:pPr>
    </w:p>
    <w:p w14:paraId="53DF54FB" w14:textId="08D812A5" w:rsidR="00D35AF3" w:rsidRPr="006C140A" w:rsidRDefault="00D35AF3">
      <w:pPr>
        <w:rPr>
          <w:sz w:val="20"/>
          <w:szCs w:val="20"/>
        </w:rPr>
      </w:pPr>
      <w:r w:rsidRPr="006C140A">
        <w:rPr>
          <w:b/>
          <w:bCs/>
          <w:i/>
          <w:iCs/>
          <w:sz w:val="20"/>
          <w:szCs w:val="20"/>
          <w:u w:val="single"/>
        </w:rPr>
        <w:t>Royalty and Other Payments</w:t>
      </w:r>
      <w:r w:rsidRPr="006C140A">
        <w:rPr>
          <w:sz w:val="20"/>
          <w:szCs w:val="20"/>
        </w:rPr>
        <w:t xml:space="preserve">  </w:t>
      </w:r>
    </w:p>
    <w:p w14:paraId="39CBF721" w14:textId="77777777" w:rsidR="00D35AF3" w:rsidRPr="006C140A" w:rsidRDefault="00D35AF3">
      <w:pPr>
        <w:rPr>
          <w:sz w:val="20"/>
          <w:szCs w:val="20"/>
        </w:rPr>
      </w:pPr>
    </w:p>
    <w:p w14:paraId="60D46D93" w14:textId="06B26947" w:rsidR="00D35AF3" w:rsidRPr="006C140A" w:rsidRDefault="00D35AF3">
      <w:pPr>
        <w:rPr>
          <w:sz w:val="20"/>
          <w:szCs w:val="20"/>
        </w:rPr>
      </w:pPr>
      <w:r w:rsidRPr="006C140A">
        <w:rPr>
          <w:sz w:val="20"/>
          <w:szCs w:val="20"/>
        </w:rPr>
        <w:t xml:space="preserve"> [</w:t>
      </w:r>
      <w:r w:rsidR="00A574EA">
        <w:rPr>
          <w:sz w:val="20"/>
          <w:szCs w:val="20"/>
        </w:rPr>
        <w:t>22</w:t>
      </w:r>
      <w:r w:rsidRPr="006C140A">
        <w:rPr>
          <w:sz w:val="20"/>
          <w:szCs w:val="20"/>
        </w:rPr>
        <w:t xml:space="preserve">] The Press agrees to pay </w:t>
      </w:r>
      <w:r w:rsidR="00F05E81" w:rsidRPr="006C140A">
        <w:rPr>
          <w:sz w:val="20"/>
          <w:szCs w:val="20"/>
        </w:rPr>
        <w:t xml:space="preserve">the Author </w:t>
      </w:r>
      <w:r w:rsidRPr="006C140A">
        <w:rPr>
          <w:sz w:val="20"/>
          <w:szCs w:val="20"/>
        </w:rPr>
        <w:t xml:space="preserve">royalties as follows </w:t>
      </w:r>
      <w:r w:rsidR="00F05E81" w:rsidRPr="006C140A">
        <w:rPr>
          <w:sz w:val="20"/>
          <w:szCs w:val="20"/>
        </w:rPr>
        <w:t xml:space="preserve">based </w:t>
      </w:r>
      <w:r w:rsidRPr="006C140A">
        <w:rPr>
          <w:sz w:val="20"/>
          <w:szCs w:val="20"/>
        </w:rPr>
        <w:t xml:space="preserve">on </w:t>
      </w:r>
      <w:r w:rsidR="00F05E81" w:rsidRPr="006C140A">
        <w:rPr>
          <w:sz w:val="20"/>
          <w:szCs w:val="20"/>
        </w:rPr>
        <w:t xml:space="preserve">the </w:t>
      </w:r>
      <w:r w:rsidRPr="006C140A">
        <w:rPr>
          <w:sz w:val="20"/>
          <w:szCs w:val="20"/>
        </w:rPr>
        <w:t xml:space="preserve">net receipts </w:t>
      </w:r>
      <w:r w:rsidR="00F05E81" w:rsidRPr="006C140A">
        <w:rPr>
          <w:sz w:val="20"/>
          <w:szCs w:val="20"/>
        </w:rPr>
        <w:t xml:space="preserve">(defined as gross receipts less discounts, credits, returns, and allowances paid) from the </w:t>
      </w:r>
      <w:r w:rsidR="006B2A3A" w:rsidRPr="006C140A">
        <w:rPr>
          <w:sz w:val="20"/>
          <w:szCs w:val="20"/>
        </w:rPr>
        <w:t xml:space="preserve">sale </w:t>
      </w:r>
      <w:r w:rsidRPr="006C140A">
        <w:rPr>
          <w:sz w:val="20"/>
          <w:szCs w:val="20"/>
        </w:rPr>
        <w:t xml:space="preserve">of the Work throughout the world (with the exceptions noted in </w:t>
      </w:r>
      <w:r w:rsidR="00245E1F" w:rsidRPr="00245E1F">
        <w:rPr>
          <w:sz w:val="20"/>
          <w:szCs w:val="20"/>
        </w:rPr>
        <w:t>clauses 22-23 below</w:t>
      </w:r>
      <w:r w:rsidRPr="006C140A">
        <w:rPr>
          <w:sz w:val="20"/>
          <w:szCs w:val="20"/>
        </w:rPr>
        <w:t>)</w:t>
      </w:r>
      <w:r w:rsidR="006B2A3A" w:rsidRPr="006C140A">
        <w:rPr>
          <w:sz w:val="20"/>
          <w:szCs w:val="20"/>
        </w:rPr>
        <w:t xml:space="preserve"> as follows</w:t>
      </w:r>
      <w:r w:rsidRPr="006C140A">
        <w:rPr>
          <w:sz w:val="20"/>
          <w:szCs w:val="20"/>
        </w:rPr>
        <w:t>:</w:t>
      </w:r>
    </w:p>
    <w:p w14:paraId="507C9045" w14:textId="77777777" w:rsidR="00D35AF3" w:rsidRPr="006C140A" w:rsidRDefault="00D35AF3">
      <w:pPr>
        <w:rPr>
          <w:sz w:val="20"/>
          <w:szCs w:val="20"/>
        </w:rPr>
      </w:pPr>
    </w:p>
    <w:p w14:paraId="7CEFE968" w14:textId="23B49C1A" w:rsidR="00D35AF3" w:rsidRDefault="00D35AF3" w:rsidP="00ED3387">
      <w:pPr>
        <w:numPr>
          <w:ilvl w:val="0"/>
          <w:numId w:val="3"/>
        </w:numPr>
        <w:rPr>
          <w:sz w:val="20"/>
          <w:szCs w:val="20"/>
        </w:rPr>
      </w:pPr>
      <w:r w:rsidRPr="006C140A">
        <w:rPr>
          <w:sz w:val="20"/>
          <w:szCs w:val="20"/>
        </w:rPr>
        <w:t>On hardback edition</w:t>
      </w:r>
      <w:r w:rsidR="006B2A3A" w:rsidRPr="006C140A">
        <w:rPr>
          <w:sz w:val="20"/>
          <w:szCs w:val="20"/>
        </w:rPr>
        <w:t>(s)</w:t>
      </w:r>
      <w:r w:rsidRPr="006C140A">
        <w:rPr>
          <w:sz w:val="20"/>
          <w:szCs w:val="20"/>
        </w:rPr>
        <w:t xml:space="preserve">, if published by the Press: </w:t>
      </w:r>
      <w:r w:rsidR="00C362E8">
        <w:rPr>
          <w:sz w:val="20"/>
          <w:szCs w:val="20"/>
        </w:rPr>
        <w:t>% net</w:t>
      </w:r>
    </w:p>
    <w:p w14:paraId="3E9A63F3" w14:textId="77777777" w:rsidR="00D35AF3" w:rsidRPr="006C140A" w:rsidRDefault="00D35AF3">
      <w:pPr>
        <w:rPr>
          <w:sz w:val="20"/>
          <w:szCs w:val="20"/>
        </w:rPr>
      </w:pPr>
    </w:p>
    <w:p w14:paraId="55913B14" w14:textId="35FFE468" w:rsidR="00111536" w:rsidRPr="00964426" w:rsidRDefault="00D35AF3" w:rsidP="00964426">
      <w:pPr>
        <w:numPr>
          <w:ilvl w:val="0"/>
          <w:numId w:val="3"/>
        </w:numPr>
        <w:rPr>
          <w:sz w:val="20"/>
          <w:szCs w:val="20"/>
        </w:rPr>
      </w:pPr>
      <w:r w:rsidRPr="006C140A">
        <w:rPr>
          <w:sz w:val="20"/>
          <w:szCs w:val="20"/>
        </w:rPr>
        <w:t>On paperback edition</w:t>
      </w:r>
      <w:r w:rsidR="006B2A3A" w:rsidRPr="006C140A">
        <w:rPr>
          <w:sz w:val="20"/>
          <w:szCs w:val="20"/>
        </w:rPr>
        <w:t>(s)</w:t>
      </w:r>
      <w:r w:rsidRPr="006C140A">
        <w:rPr>
          <w:sz w:val="20"/>
          <w:szCs w:val="20"/>
        </w:rPr>
        <w:t xml:space="preserve">, if published by the Press: </w:t>
      </w:r>
      <w:r w:rsidR="00C362E8">
        <w:rPr>
          <w:sz w:val="20"/>
          <w:szCs w:val="20"/>
        </w:rPr>
        <w:t>% net</w:t>
      </w:r>
    </w:p>
    <w:p w14:paraId="4BE4D97E" w14:textId="77777777" w:rsidR="007D61B0" w:rsidRPr="006C140A" w:rsidRDefault="007D61B0">
      <w:pPr>
        <w:rPr>
          <w:b/>
          <w:sz w:val="20"/>
          <w:szCs w:val="20"/>
        </w:rPr>
      </w:pPr>
    </w:p>
    <w:p w14:paraId="25788E4B" w14:textId="2BBED807" w:rsidR="00D35AF3" w:rsidRDefault="00D35AF3" w:rsidP="00ED3387">
      <w:pPr>
        <w:numPr>
          <w:ilvl w:val="0"/>
          <w:numId w:val="3"/>
        </w:numPr>
        <w:rPr>
          <w:sz w:val="20"/>
          <w:szCs w:val="20"/>
        </w:rPr>
      </w:pPr>
      <w:r w:rsidRPr="006C140A">
        <w:rPr>
          <w:sz w:val="20"/>
          <w:szCs w:val="20"/>
        </w:rPr>
        <w:t>On electronic edition</w:t>
      </w:r>
      <w:r w:rsidR="006B2A3A" w:rsidRPr="006C140A">
        <w:rPr>
          <w:sz w:val="20"/>
          <w:szCs w:val="20"/>
        </w:rPr>
        <w:t>(s)</w:t>
      </w:r>
      <w:r w:rsidRPr="006C140A">
        <w:rPr>
          <w:sz w:val="20"/>
          <w:szCs w:val="20"/>
        </w:rPr>
        <w:t>, whether by the Press or its licensed distributor:</w:t>
      </w:r>
      <w:r w:rsidR="00F05E81" w:rsidRPr="006C140A">
        <w:rPr>
          <w:sz w:val="20"/>
          <w:szCs w:val="20"/>
        </w:rPr>
        <w:t xml:space="preserve"> </w:t>
      </w:r>
      <w:r w:rsidR="00127DD7">
        <w:rPr>
          <w:sz w:val="20"/>
          <w:szCs w:val="20"/>
        </w:rPr>
        <w:t>% net</w:t>
      </w:r>
      <w:r w:rsidR="007E46DE">
        <w:rPr>
          <w:sz w:val="20"/>
          <w:szCs w:val="20"/>
        </w:rPr>
        <w:t xml:space="preserve"> </w:t>
      </w:r>
    </w:p>
    <w:p w14:paraId="6D043B77" w14:textId="77777777" w:rsidR="00A318F5" w:rsidRPr="00B45035" w:rsidRDefault="00A318F5" w:rsidP="00A318F5">
      <w:pPr>
        <w:pStyle w:val="ListParagraph"/>
        <w:rPr>
          <w:sz w:val="20"/>
          <w:szCs w:val="20"/>
        </w:rPr>
      </w:pPr>
    </w:p>
    <w:p w14:paraId="69AC0061" w14:textId="4BD3F02B" w:rsidR="00BF3C34" w:rsidRPr="00B45035" w:rsidRDefault="00B45035" w:rsidP="00B45035">
      <w:pPr>
        <w:pStyle w:val="ListParagraph"/>
        <w:numPr>
          <w:ilvl w:val="0"/>
          <w:numId w:val="3"/>
        </w:numPr>
        <w:rPr>
          <w:b/>
          <w:sz w:val="20"/>
          <w:szCs w:val="20"/>
        </w:rPr>
      </w:pPr>
      <w:r>
        <w:rPr>
          <w:sz w:val="20"/>
          <w:szCs w:val="20"/>
        </w:rPr>
        <w:t>On</w:t>
      </w:r>
      <w:r w:rsidRPr="00B45035">
        <w:rPr>
          <w:sz w:val="20"/>
          <w:szCs w:val="20"/>
        </w:rPr>
        <w:t xml:space="preserve"> any content derived from the Work not in its entirety, in any form</w:t>
      </w:r>
      <w:r w:rsidRPr="00127DD7">
        <w:rPr>
          <w:sz w:val="20"/>
          <w:szCs w:val="20"/>
        </w:rPr>
        <w:t>at: 5% net</w:t>
      </w:r>
    </w:p>
    <w:p w14:paraId="51D3E258" w14:textId="77777777" w:rsidR="00B45035" w:rsidRDefault="00B45035">
      <w:pPr>
        <w:rPr>
          <w:sz w:val="20"/>
          <w:szCs w:val="20"/>
        </w:rPr>
      </w:pPr>
    </w:p>
    <w:p w14:paraId="06977570" w14:textId="0EA7603C" w:rsidR="007C3BFA" w:rsidRPr="006C140A" w:rsidRDefault="00877036">
      <w:pPr>
        <w:rPr>
          <w:sz w:val="20"/>
          <w:szCs w:val="20"/>
        </w:rPr>
      </w:pPr>
      <w:r>
        <w:rPr>
          <w:sz w:val="20"/>
          <w:szCs w:val="20"/>
        </w:rPr>
        <w:t xml:space="preserve"> </w:t>
      </w:r>
      <w:r w:rsidR="00F05E81" w:rsidRPr="006C140A">
        <w:rPr>
          <w:sz w:val="20"/>
          <w:szCs w:val="20"/>
        </w:rPr>
        <w:t>[</w:t>
      </w:r>
      <w:r w:rsidR="00A574EA">
        <w:rPr>
          <w:sz w:val="20"/>
          <w:szCs w:val="20"/>
        </w:rPr>
        <w:t>23</w:t>
      </w:r>
      <w:r w:rsidR="00F05E81" w:rsidRPr="006C140A">
        <w:rPr>
          <w:sz w:val="20"/>
          <w:szCs w:val="20"/>
        </w:rPr>
        <w:t>]</w:t>
      </w:r>
      <w:r w:rsidR="007C3BFA" w:rsidRPr="006C140A">
        <w:rPr>
          <w:sz w:val="20"/>
          <w:szCs w:val="20"/>
        </w:rPr>
        <w:t xml:space="preserve"> On licenses of the subsidiary rights to the Work listed in </w:t>
      </w:r>
      <w:r w:rsidR="00F05E81" w:rsidRPr="006C140A">
        <w:rPr>
          <w:sz w:val="20"/>
          <w:szCs w:val="20"/>
        </w:rPr>
        <w:t>Paragraph 2</w:t>
      </w:r>
      <w:r w:rsidR="007C3BFA" w:rsidRPr="006C140A">
        <w:rPr>
          <w:sz w:val="20"/>
          <w:szCs w:val="20"/>
        </w:rPr>
        <w:t xml:space="preserve"> above, the Press will pay the Author </w:t>
      </w:r>
      <w:r w:rsidR="00F05E81" w:rsidRPr="006C140A">
        <w:rPr>
          <w:sz w:val="20"/>
          <w:szCs w:val="20"/>
        </w:rPr>
        <w:t>fifty percent (</w:t>
      </w:r>
      <w:r w:rsidR="007C3BFA" w:rsidRPr="006C140A">
        <w:rPr>
          <w:sz w:val="20"/>
          <w:szCs w:val="20"/>
        </w:rPr>
        <w:t>50%</w:t>
      </w:r>
      <w:r w:rsidR="00F05E81" w:rsidRPr="006C140A">
        <w:rPr>
          <w:sz w:val="20"/>
          <w:szCs w:val="20"/>
        </w:rPr>
        <w:t>)</w:t>
      </w:r>
      <w:r w:rsidR="007C3BFA" w:rsidRPr="006C140A">
        <w:rPr>
          <w:sz w:val="20"/>
          <w:szCs w:val="20"/>
        </w:rPr>
        <w:t xml:space="preserve"> of </w:t>
      </w:r>
      <w:r w:rsidR="001C2761" w:rsidRPr="006C140A">
        <w:rPr>
          <w:sz w:val="20"/>
          <w:szCs w:val="20"/>
        </w:rPr>
        <w:t>the net proceeds (defined as gross proceeds less the costs, if any, involved in arranging for the sale or license, including but not limited to commissions) received</w:t>
      </w:r>
      <w:r w:rsidR="007A3365" w:rsidRPr="006C140A">
        <w:rPr>
          <w:sz w:val="20"/>
          <w:szCs w:val="20"/>
        </w:rPr>
        <w:t xml:space="preserve"> </w:t>
      </w:r>
      <w:r w:rsidR="001C2761" w:rsidRPr="006C140A">
        <w:rPr>
          <w:sz w:val="20"/>
          <w:szCs w:val="20"/>
        </w:rPr>
        <w:t xml:space="preserve">by the Press from </w:t>
      </w:r>
      <w:r w:rsidR="007C3BFA" w:rsidRPr="006C140A">
        <w:rPr>
          <w:sz w:val="20"/>
          <w:szCs w:val="20"/>
        </w:rPr>
        <w:t>the sale</w:t>
      </w:r>
      <w:r w:rsidR="001C2761" w:rsidRPr="006C140A">
        <w:rPr>
          <w:sz w:val="20"/>
          <w:szCs w:val="20"/>
        </w:rPr>
        <w:t xml:space="preserve"> or licensing</w:t>
      </w:r>
      <w:r w:rsidR="007C3BFA" w:rsidRPr="006C140A">
        <w:rPr>
          <w:sz w:val="20"/>
          <w:szCs w:val="20"/>
        </w:rPr>
        <w:t xml:space="preserve"> of subsidiary rights. (In the case of any royalty or fee-inclusive book club, reprint, or foreign licensing agreement, royalties to the Author will be paid after the deduction of production or other expenses, if any, incurred by the Press in connection with such licenses, such as sale of stock or production files. If an agent is involved in any subsidiary rights transaction, the agent’s fee will be deducted before the Author’s and </w:t>
      </w:r>
      <w:r w:rsidR="001C2761" w:rsidRPr="006C140A">
        <w:rPr>
          <w:sz w:val="20"/>
          <w:szCs w:val="20"/>
        </w:rPr>
        <w:t xml:space="preserve">the </w:t>
      </w:r>
      <w:r w:rsidR="007C3BFA" w:rsidRPr="006C140A">
        <w:rPr>
          <w:sz w:val="20"/>
          <w:szCs w:val="20"/>
        </w:rPr>
        <w:t xml:space="preserve">Press’s equal shares are computed.) </w:t>
      </w:r>
    </w:p>
    <w:p w14:paraId="7B810840" w14:textId="77777777" w:rsidR="007C3BFA" w:rsidRPr="006C140A" w:rsidRDefault="007C3BFA">
      <w:pPr>
        <w:rPr>
          <w:sz w:val="20"/>
          <w:szCs w:val="20"/>
        </w:rPr>
      </w:pPr>
    </w:p>
    <w:p w14:paraId="7E0E8CD1" w14:textId="4B58AC88" w:rsidR="007C3BFA" w:rsidRPr="006C140A" w:rsidRDefault="00877036">
      <w:pPr>
        <w:rPr>
          <w:sz w:val="20"/>
          <w:szCs w:val="20"/>
        </w:rPr>
      </w:pPr>
      <w:r>
        <w:rPr>
          <w:sz w:val="20"/>
          <w:szCs w:val="20"/>
        </w:rPr>
        <w:t xml:space="preserve"> </w:t>
      </w:r>
      <w:r w:rsidR="001C2761" w:rsidRPr="006C140A">
        <w:rPr>
          <w:sz w:val="20"/>
          <w:szCs w:val="20"/>
        </w:rPr>
        <w:t>[</w:t>
      </w:r>
      <w:r w:rsidR="00A574EA">
        <w:rPr>
          <w:sz w:val="20"/>
          <w:szCs w:val="20"/>
        </w:rPr>
        <w:t>24</w:t>
      </w:r>
      <w:r w:rsidR="001C2761" w:rsidRPr="006C140A">
        <w:rPr>
          <w:sz w:val="20"/>
          <w:szCs w:val="20"/>
        </w:rPr>
        <w:t>]</w:t>
      </w:r>
      <w:r w:rsidR="00D35AF3" w:rsidRPr="006C140A">
        <w:rPr>
          <w:sz w:val="20"/>
          <w:szCs w:val="20"/>
        </w:rPr>
        <w:t xml:space="preserve">  No royalty will be </w:t>
      </w:r>
      <w:r w:rsidR="001C2761" w:rsidRPr="006C140A">
        <w:rPr>
          <w:sz w:val="20"/>
          <w:szCs w:val="20"/>
        </w:rPr>
        <w:t>due for</w:t>
      </w:r>
      <w:r w:rsidR="00D35AF3" w:rsidRPr="006C140A">
        <w:rPr>
          <w:sz w:val="20"/>
          <w:szCs w:val="20"/>
        </w:rPr>
        <w:t xml:space="preserve"> </w:t>
      </w:r>
      <w:r w:rsidR="001C2761" w:rsidRPr="006C140A">
        <w:rPr>
          <w:sz w:val="20"/>
          <w:szCs w:val="20"/>
        </w:rPr>
        <w:t xml:space="preserve">(a) </w:t>
      </w:r>
      <w:r w:rsidR="00D35AF3" w:rsidRPr="006C140A">
        <w:rPr>
          <w:sz w:val="20"/>
          <w:szCs w:val="20"/>
        </w:rPr>
        <w:t xml:space="preserve">any copies lost or destroyed, </w:t>
      </w:r>
      <w:r w:rsidR="001C2761" w:rsidRPr="006C140A">
        <w:rPr>
          <w:sz w:val="20"/>
          <w:szCs w:val="20"/>
        </w:rPr>
        <w:t xml:space="preserve">(b) </w:t>
      </w:r>
      <w:r w:rsidR="00D35AF3" w:rsidRPr="006C140A">
        <w:rPr>
          <w:sz w:val="20"/>
          <w:szCs w:val="20"/>
        </w:rPr>
        <w:t xml:space="preserve">copies sold at or below manufacturing cost, </w:t>
      </w:r>
      <w:r w:rsidR="001C2761" w:rsidRPr="006C140A">
        <w:rPr>
          <w:sz w:val="20"/>
          <w:szCs w:val="20"/>
        </w:rPr>
        <w:t>(c)</w:t>
      </w:r>
      <w:r w:rsidR="00D35AF3" w:rsidRPr="006C140A">
        <w:rPr>
          <w:sz w:val="20"/>
          <w:szCs w:val="20"/>
        </w:rPr>
        <w:t xml:space="preserve"> gratis copies</w:t>
      </w:r>
      <w:r w:rsidR="001C2761" w:rsidRPr="006C140A">
        <w:rPr>
          <w:sz w:val="20"/>
          <w:szCs w:val="20"/>
        </w:rPr>
        <w:t>, (d) any copies of the Work or a derivative work, or selections from it, furnished by the Press to others without payment for the purposes of promotion or publicity or for any other purpose deemed appropriate by the Press in its sole discretion, or (</w:t>
      </w:r>
      <w:r w:rsidR="008B6E20" w:rsidRPr="006C140A">
        <w:rPr>
          <w:sz w:val="20"/>
          <w:szCs w:val="20"/>
        </w:rPr>
        <w:t>e</w:t>
      </w:r>
      <w:r w:rsidR="001C2761" w:rsidRPr="006C140A">
        <w:rPr>
          <w:sz w:val="20"/>
          <w:szCs w:val="20"/>
        </w:rPr>
        <w:t>) any not-for-profit publication of the Work or a derivative work in braille or in special editions for the print-disabled</w:t>
      </w:r>
      <w:r w:rsidR="00D35AF3" w:rsidRPr="006C140A">
        <w:rPr>
          <w:sz w:val="20"/>
          <w:szCs w:val="20"/>
        </w:rPr>
        <w:t xml:space="preserve">.  </w:t>
      </w:r>
    </w:p>
    <w:p w14:paraId="0BFA3B31" w14:textId="77777777" w:rsidR="001C2761" w:rsidRPr="006C140A" w:rsidRDefault="001C2761">
      <w:pPr>
        <w:rPr>
          <w:sz w:val="20"/>
          <w:szCs w:val="20"/>
        </w:rPr>
      </w:pPr>
    </w:p>
    <w:p w14:paraId="19BD7ABB" w14:textId="200A2BBA" w:rsidR="00D35AF3" w:rsidRPr="006C140A" w:rsidRDefault="00877036">
      <w:pPr>
        <w:rPr>
          <w:sz w:val="20"/>
          <w:szCs w:val="20"/>
        </w:rPr>
      </w:pPr>
      <w:r>
        <w:rPr>
          <w:sz w:val="20"/>
          <w:szCs w:val="20"/>
        </w:rPr>
        <w:t xml:space="preserve"> </w:t>
      </w:r>
      <w:r w:rsidR="001C2761" w:rsidRPr="006C140A">
        <w:rPr>
          <w:sz w:val="20"/>
          <w:szCs w:val="20"/>
        </w:rPr>
        <w:t>[</w:t>
      </w:r>
      <w:r w:rsidR="00A574EA">
        <w:rPr>
          <w:sz w:val="20"/>
          <w:szCs w:val="20"/>
        </w:rPr>
        <w:t>25</w:t>
      </w:r>
      <w:r w:rsidR="001C2761" w:rsidRPr="006C140A">
        <w:rPr>
          <w:sz w:val="20"/>
          <w:szCs w:val="20"/>
        </w:rPr>
        <w:t>]</w:t>
      </w:r>
      <w:r w:rsidR="00D35AF3" w:rsidRPr="006C140A">
        <w:rPr>
          <w:sz w:val="20"/>
          <w:szCs w:val="20"/>
        </w:rPr>
        <w:t xml:space="preserve"> The Press may withhold up to</w:t>
      </w:r>
      <w:r w:rsidR="001C2761" w:rsidRPr="006C140A">
        <w:rPr>
          <w:sz w:val="20"/>
          <w:szCs w:val="20"/>
        </w:rPr>
        <w:t xml:space="preserve"> twenty-five percent</w:t>
      </w:r>
      <w:r w:rsidR="00D35AF3" w:rsidRPr="006C140A">
        <w:rPr>
          <w:sz w:val="20"/>
          <w:szCs w:val="20"/>
        </w:rPr>
        <w:t xml:space="preserve"> </w:t>
      </w:r>
      <w:r w:rsidR="001C2761" w:rsidRPr="006C140A">
        <w:rPr>
          <w:sz w:val="20"/>
          <w:szCs w:val="20"/>
        </w:rPr>
        <w:t>(</w:t>
      </w:r>
      <w:r w:rsidR="00D35AF3" w:rsidRPr="006C140A">
        <w:rPr>
          <w:sz w:val="20"/>
          <w:szCs w:val="20"/>
        </w:rPr>
        <w:t>25%</w:t>
      </w:r>
      <w:r w:rsidR="001C2761" w:rsidRPr="006C140A">
        <w:rPr>
          <w:sz w:val="20"/>
          <w:szCs w:val="20"/>
        </w:rPr>
        <w:t>)</w:t>
      </w:r>
      <w:r w:rsidR="00D35AF3" w:rsidRPr="006C140A">
        <w:rPr>
          <w:sz w:val="20"/>
          <w:szCs w:val="20"/>
        </w:rPr>
        <w:t xml:space="preserve"> of the total due the Author in any given year as a contingency against returns. The amount withheld, if any, will be reported on the annual royalty statement.  </w:t>
      </w:r>
    </w:p>
    <w:p w14:paraId="151A06B1" w14:textId="77777777" w:rsidR="00D35AF3" w:rsidRPr="006C140A" w:rsidRDefault="00D35AF3">
      <w:pPr>
        <w:rPr>
          <w:sz w:val="20"/>
          <w:szCs w:val="20"/>
        </w:rPr>
      </w:pPr>
    </w:p>
    <w:p w14:paraId="227F74F7" w14:textId="72595034" w:rsidR="00D35AF3" w:rsidRPr="006C140A" w:rsidRDefault="00877036">
      <w:pPr>
        <w:rPr>
          <w:sz w:val="20"/>
          <w:szCs w:val="20"/>
        </w:rPr>
      </w:pPr>
      <w:r>
        <w:rPr>
          <w:sz w:val="20"/>
          <w:szCs w:val="20"/>
        </w:rPr>
        <w:t xml:space="preserve"> </w:t>
      </w:r>
      <w:r w:rsidR="00D35AF3" w:rsidRPr="006C140A">
        <w:rPr>
          <w:sz w:val="20"/>
          <w:szCs w:val="20"/>
        </w:rPr>
        <w:t>[</w:t>
      </w:r>
      <w:r w:rsidR="00A574EA">
        <w:rPr>
          <w:sz w:val="20"/>
          <w:szCs w:val="20"/>
        </w:rPr>
        <w:t>26</w:t>
      </w:r>
      <w:r w:rsidR="00D35AF3" w:rsidRPr="006C140A">
        <w:rPr>
          <w:sz w:val="20"/>
          <w:szCs w:val="20"/>
        </w:rPr>
        <w:t xml:space="preserve">] </w:t>
      </w:r>
      <w:r w:rsidR="001C2761" w:rsidRPr="006C140A">
        <w:rPr>
          <w:sz w:val="20"/>
          <w:szCs w:val="20"/>
        </w:rPr>
        <w:t xml:space="preserve">Within five (5) months after </w:t>
      </w:r>
      <w:r w:rsidR="00D35AF3" w:rsidRPr="006C140A">
        <w:rPr>
          <w:sz w:val="20"/>
          <w:szCs w:val="20"/>
        </w:rPr>
        <w:t>December 31</w:t>
      </w:r>
      <w:r w:rsidR="001C2761" w:rsidRPr="006C140A">
        <w:rPr>
          <w:sz w:val="20"/>
          <w:szCs w:val="20"/>
        </w:rPr>
        <w:t xml:space="preserve"> of each </w:t>
      </w:r>
      <w:r w:rsidR="005508F6" w:rsidRPr="006C140A">
        <w:rPr>
          <w:sz w:val="20"/>
          <w:szCs w:val="20"/>
        </w:rPr>
        <w:t>y</w:t>
      </w:r>
      <w:r w:rsidR="001C2761" w:rsidRPr="006C140A">
        <w:rPr>
          <w:sz w:val="20"/>
          <w:szCs w:val="20"/>
        </w:rPr>
        <w:t>ear, the Press shall render a statement of the number of copies of the Work sold and the amount payable to the Author, and will ma</w:t>
      </w:r>
      <w:r w:rsidR="005508F6" w:rsidRPr="006C140A">
        <w:rPr>
          <w:sz w:val="20"/>
          <w:szCs w:val="20"/>
        </w:rPr>
        <w:t>ke</w:t>
      </w:r>
      <w:r w:rsidR="001C2761" w:rsidRPr="006C140A">
        <w:rPr>
          <w:sz w:val="20"/>
          <w:szCs w:val="20"/>
        </w:rPr>
        <w:t xml:space="preserve"> payments to the Author in connection therewith</w:t>
      </w:r>
      <w:r w:rsidR="00E57CFE" w:rsidRPr="006C140A">
        <w:rPr>
          <w:sz w:val="20"/>
          <w:szCs w:val="20"/>
        </w:rPr>
        <w:t xml:space="preserve">. The Press reserves the right to utilize </w:t>
      </w:r>
      <w:r w:rsidR="005508F6" w:rsidRPr="006C140A">
        <w:rPr>
          <w:sz w:val="20"/>
          <w:szCs w:val="20"/>
        </w:rPr>
        <w:t xml:space="preserve">reasonable </w:t>
      </w:r>
      <w:r w:rsidR="00E57CFE" w:rsidRPr="006C140A">
        <w:rPr>
          <w:sz w:val="20"/>
          <w:szCs w:val="20"/>
        </w:rPr>
        <w:t>payment minimum thresholds in its royalty processing</w:t>
      </w:r>
      <w:r w:rsidR="000423D8" w:rsidRPr="006C140A">
        <w:rPr>
          <w:sz w:val="20"/>
          <w:szCs w:val="20"/>
        </w:rPr>
        <w:t xml:space="preserve"> in its </w:t>
      </w:r>
      <w:r w:rsidR="00341518" w:rsidRPr="006C140A">
        <w:rPr>
          <w:sz w:val="20"/>
          <w:szCs w:val="20"/>
        </w:rPr>
        <w:t xml:space="preserve">sole </w:t>
      </w:r>
      <w:r w:rsidR="000423D8" w:rsidRPr="006C140A">
        <w:rPr>
          <w:sz w:val="20"/>
          <w:szCs w:val="20"/>
        </w:rPr>
        <w:t>discretion</w:t>
      </w:r>
      <w:r w:rsidR="00E57CFE" w:rsidRPr="006C140A">
        <w:rPr>
          <w:sz w:val="20"/>
          <w:szCs w:val="20"/>
        </w:rPr>
        <w:t xml:space="preserve">. If the computed royalty liability falls under the threshold established, the balance will be carried forward into future royalty periods, and payment will be made as soon as enough income has accrued to exceed the applicable minimum. </w:t>
      </w:r>
    </w:p>
    <w:p w14:paraId="0EB6F835" w14:textId="77777777" w:rsidR="00475804" w:rsidRPr="006C140A" w:rsidRDefault="00475804">
      <w:pPr>
        <w:rPr>
          <w:sz w:val="20"/>
          <w:szCs w:val="20"/>
        </w:rPr>
      </w:pPr>
    </w:p>
    <w:p w14:paraId="1C5CBFE1" w14:textId="749430EE" w:rsidR="00475804" w:rsidRPr="006C140A" w:rsidRDefault="00877036" w:rsidP="00475804">
      <w:pPr>
        <w:rPr>
          <w:sz w:val="20"/>
          <w:szCs w:val="20"/>
        </w:rPr>
      </w:pPr>
      <w:r>
        <w:rPr>
          <w:sz w:val="20"/>
          <w:szCs w:val="20"/>
        </w:rPr>
        <w:t xml:space="preserve"> </w:t>
      </w:r>
      <w:r w:rsidR="00475804" w:rsidRPr="006C140A">
        <w:rPr>
          <w:sz w:val="20"/>
          <w:szCs w:val="20"/>
        </w:rPr>
        <w:t>[</w:t>
      </w:r>
      <w:r w:rsidR="00A574EA">
        <w:rPr>
          <w:sz w:val="20"/>
          <w:szCs w:val="20"/>
        </w:rPr>
        <w:t>27</w:t>
      </w:r>
      <w:r w:rsidR="00475804" w:rsidRPr="006C140A">
        <w:rPr>
          <w:sz w:val="20"/>
          <w:szCs w:val="20"/>
        </w:rPr>
        <w:t>] The Author is responsible for notifying the Press of any permanent change of mailing address</w:t>
      </w:r>
      <w:r w:rsidR="00A24165" w:rsidRPr="006C140A">
        <w:rPr>
          <w:sz w:val="20"/>
          <w:szCs w:val="20"/>
        </w:rPr>
        <w:t>, and</w:t>
      </w:r>
      <w:r w:rsidR="00605A6C" w:rsidRPr="006C140A">
        <w:rPr>
          <w:sz w:val="20"/>
          <w:szCs w:val="20"/>
        </w:rPr>
        <w:t xml:space="preserve"> </w:t>
      </w:r>
      <w:r w:rsidR="00A24165" w:rsidRPr="006C140A">
        <w:rPr>
          <w:sz w:val="20"/>
          <w:szCs w:val="20"/>
        </w:rPr>
        <w:t>t</w:t>
      </w:r>
      <w:r w:rsidR="00475804" w:rsidRPr="006C140A">
        <w:rPr>
          <w:sz w:val="20"/>
          <w:szCs w:val="20"/>
        </w:rPr>
        <w:t xml:space="preserve">he Press is not responsible for any failure to meet the terms of this </w:t>
      </w:r>
      <w:r w:rsidR="000423D8" w:rsidRPr="006C140A">
        <w:rPr>
          <w:sz w:val="20"/>
          <w:szCs w:val="20"/>
        </w:rPr>
        <w:t xml:space="preserve">Agreement </w:t>
      </w:r>
      <w:r w:rsidR="00475804" w:rsidRPr="006C140A">
        <w:rPr>
          <w:sz w:val="20"/>
          <w:szCs w:val="20"/>
        </w:rPr>
        <w:t xml:space="preserve">resulting from the Author's failure to give notification of a change of address.   </w:t>
      </w:r>
    </w:p>
    <w:p w14:paraId="2D39DE2D" w14:textId="77777777" w:rsidR="00A24165" w:rsidRPr="006C140A" w:rsidRDefault="00A24165" w:rsidP="00475804">
      <w:pPr>
        <w:rPr>
          <w:sz w:val="20"/>
          <w:szCs w:val="20"/>
        </w:rPr>
      </w:pPr>
    </w:p>
    <w:p w14:paraId="200D2A1C" w14:textId="727858EB" w:rsidR="00A24165" w:rsidRPr="006C140A" w:rsidRDefault="00877036" w:rsidP="00475804">
      <w:pPr>
        <w:rPr>
          <w:sz w:val="20"/>
          <w:szCs w:val="20"/>
        </w:rPr>
      </w:pPr>
      <w:r>
        <w:rPr>
          <w:sz w:val="20"/>
          <w:szCs w:val="20"/>
        </w:rPr>
        <w:t xml:space="preserve"> </w:t>
      </w:r>
      <w:r w:rsidR="00A24165" w:rsidRPr="006C140A">
        <w:rPr>
          <w:sz w:val="20"/>
          <w:szCs w:val="20"/>
        </w:rPr>
        <w:t>[</w:t>
      </w:r>
      <w:r w:rsidR="00DB2003">
        <w:rPr>
          <w:sz w:val="20"/>
          <w:szCs w:val="20"/>
        </w:rPr>
        <w:t>2</w:t>
      </w:r>
      <w:r w:rsidR="00A574EA">
        <w:rPr>
          <w:sz w:val="20"/>
          <w:szCs w:val="20"/>
        </w:rPr>
        <w:t>8</w:t>
      </w:r>
      <w:r w:rsidR="00A24165" w:rsidRPr="006C140A">
        <w:rPr>
          <w:sz w:val="20"/>
          <w:szCs w:val="20"/>
        </w:rPr>
        <w:t>] Any sums owing from</w:t>
      </w:r>
      <w:r w:rsidR="00740D75" w:rsidRPr="006C140A">
        <w:rPr>
          <w:sz w:val="20"/>
          <w:szCs w:val="20"/>
        </w:rPr>
        <w:t xml:space="preserve"> </w:t>
      </w:r>
      <w:r w:rsidR="00A24165" w:rsidRPr="006C140A">
        <w:rPr>
          <w:sz w:val="20"/>
          <w:szCs w:val="20"/>
        </w:rPr>
        <w:t>th</w:t>
      </w:r>
      <w:r w:rsidR="00740D75" w:rsidRPr="006C140A">
        <w:rPr>
          <w:sz w:val="20"/>
          <w:szCs w:val="20"/>
        </w:rPr>
        <w:t>e</w:t>
      </w:r>
      <w:r w:rsidR="00A24165" w:rsidRPr="006C140A">
        <w:rPr>
          <w:sz w:val="20"/>
          <w:szCs w:val="20"/>
        </w:rPr>
        <w:t xml:space="preserve"> Author to the Press, whether or not arising out of this Agreement, may be charged against any sums accruing to the Author under this Agreement or under any other agreement between the Author and the Press.</w:t>
      </w:r>
    </w:p>
    <w:p w14:paraId="34152BC5" w14:textId="77777777" w:rsidR="00475804" w:rsidRPr="006C140A" w:rsidRDefault="00475804" w:rsidP="00475804">
      <w:pPr>
        <w:rPr>
          <w:sz w:val="20"/>
          <w:szCs w:val="20"/>
        </w:rPr>
      </w:pPr>
    </w:p>
    <w:p w14:paraId="2B3CF5DD" w14:textId="77777777" w:rsidR="00117118" w:rsidRPr="006C140A" w:rsidRDefault="00117118" w:rsidP="00117118">
      <w:pPr>
        <w:rPr>
          <w:sz w:val="20"/>
          <w:szCs w:val="20"/>
        </w:rPr>
      </w:pPr>
      <w:r w:rsidRPr="006C140A">
        <w:rPr>
          <w:b/>
          <w:bCs/>
          <w:i/>
          <w:iCs/>
          <w:sz w:val="20"/>
          <w:szCs w:val="20"/>
          <w:u w:val="single"/>
        </w:rPr>
        <w:t>Complimentary Copies</w:t>
      </w:r>
      <w:r w:rsidRPr="006C140A">
        <w:rPr>
          <w:sz w:val="20"/>
          <w:szCs w:val="20"/>
        </w:rPr>
        <w:t xml:space="preserve">  </w:t>
      </w:r>
    </w:p>
    <w:p w14:paraId="5CB0FC32" w14:textId="77777777" w:rsidR="00117118" w:rsidRPr="006C140A" w:rsidRDefault="00117118" w:rsidP="00117118">
      <w:pPr>
        <w:rPr>
          <w:sz w:val="20"/>
          <w:szCs w:val="20"/>
        </w:rPr>
      </w:pPr>
    </w:p>
    <w:p w14:paraId="3049AEAA" w14:textId="56CDB939" w:rsidR="00475804" w:rsidRPr="006C140A" w:rsidRDefault="00117118" w:rsidP="00475804">
      <w:pPr>
        <w:rPr>
          <w:sz w:val="20"/>
          <w:szCs w:val="20"/>
        </w:rPr>
      </w:pPr>
      <w:r w:rsidRPr="006C140A">
        <w:rPr>
          <w:sz w:val="20"/>
          <w:szCs w:val="20"/>
        </w:rPr>
        <w:t xml:space="preserve"> [</w:t>
      </w:r>
      <w:r w:rsidR="00A574EA">
        <w:rPr>
          <w:sz w:val="20"/>
          <w:szCs w:val="20"/>
        </w:rPr>
        <w:t>29</w:t>
      </w:r>
      <w:r w:rsidRPr="006C140A">
        <w:rPr>
          <w:sz w:val="20"/>
          <w:szCs w:val="20"/>
        </w:rPr>
        <w:t>] The Press agrees to give the Author five (5) complimentary copies of the Work if published only in hardback or</w:t>
      </w:r>
      <w:r w:rsidR="005508F6" w:rsidRPr="006C140A">
        <w:rPr>
          <w:sz w:val="20"/>
          <w:szCs w:val="20"/>
        </w:rPr>
        <w:t xml:space="preserve"> only in paperback or </w:t>
      </w:r>
      <w:r w:rsidRPr="006C140A">
        <w:rPr>
          <w:sz w:val="20"/>
          <w:szCs w:val="20"/>
        </w:rPr>
        <w:t xml:space="preserve">one (1) hardback and four (4) paperback copies in cases of dual hardback and paperback editions. </w:t>
      </w:r>
      <w:r w:rsidR="005A0A20" w:rsidRPr="005A0A20">
        <w:rPr>
          <w:sz w:val="20"/>
          <w:szCs w:val="20"/>
        </w:rPr>
        <w:t>The Author may purchase additional copies at the list price less 40% for personal use, including the sale of books at concerts</w:t>
      </w:r>
      <w:r w:rsidR="001D4AD7">
        <w:rPr>
          <w:sz w:val="20"/>
          <w:szCs w:val="20"/>
        </w:rPr>
        <w:t xml:space="preserve"> or</w:t>
      </w:r>
      <w:r w:rsidR="005A0A20" w:rsidRPr="005A0A20">
        <w:rPr>
          <w:sz w:val="20"/>
          <w:szCs w:val="20"/>
        </w:rPr>
        <w:t xml:space="preserve"> sp</w:t>
      </w:r>
      <w:r w:rsidR="005A0A20">
        <w:rPr>
          <w:sz w:val="20"/>
          <w:szCs w:val="20"/>
        </w:rPr>
        <w:t>eaking engagements</w:t>
      </w:r>
      <w:r w:rsidR="001D4AD7">
        <w:rPr>
          <w:sz w:val="20"/>
          <w:szCs w:val="20"/>
        </w:rPr>
        <w:t xml:space="preserve"> </w:t>
      </w:r>
      <w:r w:rsidR="001D4AD7" w:rsidRPr="001D4AD7">
        <w:rPr>
          <w:sz w:val="20"/>
          <w:szCs w:val="20"/>
        </w:rPr>
        <w:t>where the organization or facility allow</w:t>
      </w:r>
      <w:r w:rsidR="001D4AD7">
        <w:rPr>
          <w:sz w:val="20"/>
          <w:szCs w:val="20"/>
        </w:rPr>
        <w:t>s the contributor to sell books</w:t>
      </w:r>
      <w:r w:rsidR="005A0A20">
        <w:rPr>
          <w:sz w:val="20"/>
          <w:szCs w:val="20"/>
        </w:rPr>
        <w:t xml:space="preserve"> or from the Author's own website. </w:t>
      </w:r>
      <w:r w:rsidR="005A0A20" w:rsidRPr="005A0A20">
        <w:rPr>
          <w:sz w:val="20"/>
          <w:szCs w:val="20"/>
        </w:rPr>
        <w:t>Sale of the work to retailers, wholesalers</w:t>
      </w:r>
      <w:r w:rsidR="00237208">
        <w:rPr>
          <w:sz w:val="20"/>
          <w:szCs w:val="20"/>
        </w:rPr>
        <w:t>,</w:t>
      </w:r>
      <w:r w:rsidR="005A0A20" w:rsidRPr="005A0A20">
        <w:rPr>
          <w:sz w:val="20"/>
          <w:szCs w:val="20"/>
        </w:rPr>
        <w:t xml:space="preserve"> or other li</w:t>
      </w:r>
      <w:r w:rsidR="005A0A20">
        <w:rPr>
          <w:sz w:val="20"/>
          <w:szCs w:val="20"/>
        </w:rPr>
        <w:t>censed resellers is prohibited.</w:t>
      </w:r>
      <w:r w:rsidR="005A0A20" w:rsidRPr="005A0A20">
        <w:rPr>
          <w:sz w:val="20"/>
          <w:szCs w:val="20"/>
        </w:rPr>
        <w:t xml:space="preserve"> The Author is responsible for adhering to all local laws and taxes incurr</w:t>
      </w:r>
      <w:r w:rsidR="005A0A20">
        <w:rPr>
          <w:sz w:val="20"/>
          <w:szCs w:val="20"/>
        </w:rPr>
        <w:t>ed during their planned events.</w:t>
      </w:r>
    </w:p>
    <w:p w14:paraId="15BE8C99" w14:textId="77777777" w:rsidR="00475804" w:rsidRPr="006C140A" w:rsidRDefault="00475804" w:rsidP="00475804">
      <w:pPr>
        <w:rPr>
          <w:sz w:val="20"/>
          <w:szCs w:val="20"/>
        </w:rPr>
      </w:pPr>
    </w:p>
    <w:p w14:paraId="4A247F15" w14:textId="2FD847C6" w:rsidR="00A24165" w:rsidRPr="006C140A" w:rsidRDefault="00B11FC5" w:rsidP="00475804">
      <w:pPr>
        <w:rPr>
          <w:sz w:val="20"/>
          <w:szCs w:val="20"/>
        </w:rPr>
      </w:pPr>
      <w:r w:rsidRPr="006C140A">
        <w:rPr>
          <w:sz w:val="20"/>
          <w:szCs w:val="20"/>
        </w:rPr>
        <w:t xml:space="preserve"> </w:t>
      </w:r>
      <w:r w:rsidR="00A24165" w:rsidRPr="006C140A">
        <w:rPr>
          <w:sz w:val="20"/>
          <w:szCs w:val="20"/>
        </w:rPr>
        <w:t>[</w:t>
      </w:r>
      <w:r w:rsidR="00A574EA">
        <w:rPr>
          <w:sz w:val="20"/>
          <w:szCs w:val="20"/>
        </w:rPr>
        <w:t>30</w:t>
      </w:r>
      <w:r w:rsidR="00A24165" w:rsidRPr="006C140A">
        <w:rPr>
          <w:sz w:val="20"/>
          <w:szCs w:val="20"/>
        </w:rPr>
        <w:t>]</w:t>
      </w:r>
      <w:r w:rsidR="00117118" w:rsidRPr="006C140A">
        <w:rPr>
          <w:sz w:val="20"/>
          <w:szCs w:val="20"/>
        </w:rPr>
        <w:t xml:space="preserve"> </w:t>
      </w:r>
      <w:r w:rsidR="00475804" w:rsidRPr="006C140A">
        <w:rPr>
          <w:sz w:val="20"/>
          <w:szCs w:val="20"/>
        </w:rPr>
        <w:t xml:space="preserve">In the case of edited volumes of original contributions, the volume editor will receive five (5) complimentary copies of the Work if published only in hardback </w:t>
      </w:r>
      <w:r w:rsidR="00ED5E4A" w:rsidRPr="006C140A">
        <w:rPr>
          <w:sz w:val="20"/>
          <w:szCs w:val="20"/>
        </w:rPr>
        <w:t xml:space="preserve">or paperback </w:t>
      </w:r>
      <w:r w:rsidR="00475804" w:rsidRPr="006C140A">
        <w:rPr>
          <w:sz w:val="20"/>
          <w:szCs w:val="20"/>
        </w:rPr>
        <w:t xml:space="preserve">or one (1) hardback and four (4) paperback copies in cases of dual hardback and paperback editions. Each contributor will receive one (1) copy of </w:t>
      </w:r>
      <w:r w:rsidR="00475804" w:rsidRPr="006C140A">
        <w:rPr>
          <w:i/>
          <w:iCs/>
          <w:sz w:val="20"/>
          <w:szCs w:val="20"/>
        </w:rPr>
        <w:t>one</w:t>
      </w:r>
      <w:r w:rsidR="00475804" w:rsidRPr="006C140A">
        <w:rPr>
          <w:sz w:val="20"/>
          <w:szCs w:val="20"/>
        </w:rPr>
        <w:t xml:space="preserve"> edition of the Work</w:t>
      </w:r>
      <w:r w:rsidR="00475804" w:rsidRPr="006C140A">
        <w:rPr>
          <w:sz w:val="20"/>
          <w:szCs w:val="20"/>
        </w:rPr>
        <w:noBreakHyphen/>
      </w:r>
      <w:r w:rsidR="00475804" w:rsidRPr="006C140A">
        <w:rPr>
          <w:sz w:val="20"/>
          <w:szCs w:val="20"/>
        </w:rPr>
        <w:noBreakHyphen/>
        <w:t xml:space="preserve">one paperback in cases of dual hardback and paperback editions, </w:t>
      </w:r>
      <w:r w:rsidR="00475804" w:rsidRPr="006C140A">
        <w:rPr>
          <w:i/>
          <w:iCs/>
          <w:sz w:val="20"/>
          <w:szCs w:val="20"/>
        </w:rPr>
        <w:t>or</w:t>
      </w:r>
      <w:r w:rsidR="00475804" w:rsidRPr="006C140A">
        <w:rPr>
          <w:sz w:val="20"/>
          <w:szCs w:val="20"/>
        </w:rPr>
        <w:t xml:space="preserve"> one hardback copy if the Work is published only in hardback.</w:t>
      </w:r>
      <w:r w:rsidR="00ED5E4A" w:rsidRPr="006C140A">
        <w:rPr>
          <w:sz w:val="20"/>
          <w:szCs w:val="20"/>
        </w:rPr>
        <w:t xml:space="preserve"> The Press </w:t>
      </w:r>
      <w:r w:rsidR="006B2A3A" w:rsidRPr="006C140A">
        <w:rPr>
          <w:sz w:val="20"/>
          <w:szCs w:val="20"/>
        </w:rPr>
        <w:t>shall</w:t>
      </w:r>
      <w:r w:rsidR="00ED5E4A" w:rsidRPr="006C140A">
        <w:rPr>
          <w:sz w:val="20"/>
          <w:szCs w:val="20"/>
        </w:rPr>
        <w:t xml:space="preserve"> not</w:t>
      </w:r>
      <w:r w:rsidR="006B2A3A" w:rsidRPr="006C140A">
        <w:rPr>
          <w:sz w:val="20"/>
          <w:szCs w:val="20"/>
        </w:rPr>
        <w:t xml:space="preserve"> be required to</w:t>
      </w:r>
      <w:r w:rsidR="00ED5E4A" w:rsidRPr="006C140A">
        <w:rPr>
          <w:sz w:val="20"/>
          <w:szCs w:val="20"/>
        </w:rPr>
        <w:t xml:space="preserve"> provide off-prints of </w:t>
      </w:r>
      <w:r w:rsidR="009E15D6" w:rsidRPr="006C140A">
        <w:rPr>
          <w:sz w:val="20"/>
          <w:szCs w:val="20"/>
        </w:rPr>
        <w:t>contributions to collective works</w:t>
      </w:r>
      <w:r w:rsidR="00ED5E4A" w:rsidRPr="006C140A">
        <w:rPr>
          <w:sz w:val="20"/>
          <w:szCs w:val="20"/>
        </w:rPr>
        <w:t>.</w:t>
      </w:r>
      <w:r w:rsidR="00475804" w:rsidRPr="006C140A">
        <w:rPr>
          <w:sz w:val="20"/>
          <w:szCs w:val="20"/>
        </w:rPr>
        <w:t xml:space="preserve"> </w:t>
      </w:r>
      <w:r w:rsidR="001D4AD7" w:rsidRPr="001D4AD7">
        <w:rPr>
          <w:sz w:val="20"/>
          <w:szCs w:val="20"/>
        </w:rPr>
        <w:t>The editors may purchase additional copies at the list price less 40% for personal use, including the sale of books at concerts or speaking engagements where the organization or facility allow</w:t>
      </w:r>
      <w:r w:rsidR="001D4AD7">
        <w:rPr>
          <w:sz w:val="20"/>
          <w:szCs w:val="20"/>
        </w:rPr>
        <w:t>s the contributor to sell books</w:t>
      </w:r>
      <w:r w:rsidR="001D4AD7" w:rsidRPr="001D4AD7">
        <w:rPr>
          <w:sz w:val="20"/>
          <w:szCs w:val="20"/>
        </w:rPr>
        <w:t xml:space="preserve"> or from the Editors’ own website(s). Sale of the work to retailers, wholesalers, or other licensed resellers is prohibited. The Editors are responsible for adhering to all local laws and taxes incurred during their planned events. Contributors will be allowed to purchase additional copies of the Work at the list price less forty percent (40%) for personal use, and not for resale without prior written approval of the Press.</w:t>
      </w:r>
    </w:p>
    <w:p w14:paraId="752C16A0" w14:textId="77777777" w:rsidR="00A24165" w:rsidRPr="006C140A" w:rsidRDefault="00A24165" w:rsidP="00475804">
      <w:pPr>
        <w:rPr>
          <w:sz w:val="20"/>
          <w:szCs w:val="20"/>
        </w:rPr>
      </w:pPr>
    </w:p>
    <w:p w14:paraId="1AC627E9" w14:textId="5B1D676E" w:rsidR="00475804" w:rsidRPr="006C140A" w:rsidRDefault="00B11FC5" w:rsidP="00475804">
      <w:pPr>
        <w:rPr>
          <w:sz w:val="20"/>
          <w:szCs w:val="20"/>
        </w:rPr>
      </w:pPr>
      <w:r w:rsidRPr="006C140A">
        <w:rPr>
          <w:sz w:val="20"/>
          <w:szCs w:val="20"/>
        </w:rPr>
        <w:t xml:space="preserve"> </w:t>
      </w:r>
      <w:r w:rsidR="00A24165" w:rsidRPr="006C140A">
        <w:rPr>
          <w:sz w:val="20"/>
          <w:szCs w:val="20"/>
        </w:rPr>
        <w:t>[</w:t>
      </w:r>
      <w:r w:rsidR="00A574EA">
        <w:rPr>
          <w:sz w:val="20"/>
          <w:szCs w:val="20"/>
        </w:rPr>
        <w:t>31</w:t>
      </w:r>
      <w:r w:rsidRPr="006C140A">
        <w:rPr>
          <w:sz w:val="20"/>
          <w:szCs w:val="20"/>
        </w:rPr>
        <w:t>] If</w:t>
      </w:r>
      <w:r w:rsidR="00475804" w:rsidRPr="006C140A">
        <w:rPr>
          <w:sz w:val="20"/>
          <w:szCs w:val="20"/>
        </w:rPr>
        <w:t xml:space="preserve"> the Work is a book of readings of previously published material</w:t>
      </w:r>
      <w:r w:rsidR="00D32290" w:rsidRPr="006C140A">
        <w:rPr>
          <w:sz w:val="20"/>
          <w:szCs w:val="20"/>
        </w:rPr>
        <w:t>,</w:t>
      </w:r>
      <w:r w:rsidR="00475804" w:rsidRPr="006C140A">
        <w:rPr>
          <w:sz w:val="20"/>
          <w:szCs w:val="20"/>
        </w:rPr>
        <w:t xml:space="preserve"> the individual contributors will not receive gratis copies but may purchase copies at </w:t>
      </w:r>
      <w:r w:rsidR="00A24165" w:rsidRPr="006C140A">
        <w:rPr>
          <w:sz w:val="20"/>
          <w:szCs w:val="20"/>
        </w:rPr>
        <w:t>the list prices less forty percent</w:t>
      </w:r>
      <w:r w:rsidR="00475804" w:rsidRPr="006C140A">
        <w:rPr>
          <w:sz w:val="20"/>
          <w:szCs w:val="20"/>
        </w:rPr>
        <w:t xml:space="preserve"> </w:t>
      </w:r>
      <w:r w:rsidR="00A24165" w:rsidRPr="006C140A">
        <w:rPr>
          <w:sz w:val="20"/>
          <w:szCs w:val="20"/>
        </w:rPr>
        <w:t>(</w:t>
      </w:r>
      <w:r w:rsidR="00475804" w:rsidRPr="006C140A">
        <w:rPr>
          <w:sz w:val="20"/>
          <w:szCs w:val="20"/>
        </w:rPr>
        <w:t>40%</w:t>
      </w:r>
      <w:r w:rsidR="00A24165" w:rsidRPr="006C140A">
        <w:rPr>
          <w:sz w:val="20"/>
          <w:szCs w:val="20"/>
        </w:rPr>
        <w:t>)</w:t>
      </w:r>
      <w:r w:rsidR="00475804" w:rsidRPr="006C140A">
        <w:rPr>
          <w:sz w:val="20"/>
          <w:szCs w:val="20"/>
        </w:rPr>
        <w:t xml:space="preserve"> for personal use</w:t>
      </w:r>
      <w:r w:rsidR="006B2A3A" w:rsidRPr="006C140A">
        <w:rPr>
          <w:sz w:val="20"/>
          <w:szCs w:val="20"/>
        </w:rPr>
        <w:t>,</w:t>
      </w:r>
      <w:r w:rsidR="00475804" w:rsidRPr="006C140A">
        <w:rPr>
          <w:sz w:val="20"/>
          <w:szCs w:val="20"/>
        </w:rPr>
        <w:t xml:space="preserve"> and not for resale</w:t>
      </w:r>
      <w:r w:rsidR="00ED5E4A" w:rsidRPr="006C140A">
        <w:rPr>
          <w:sz w:val="20"/>
          <w:szCs w:val="20"/>
        </w:rPr>
        <w:t xml:space="preserve"> without prior </w:t>
      </w:r>
      <w:r w:rsidR="006B2A3A" w:rsidRPr="006C140A">
        <w:rPr>
          <w:sz w:val="20"/>
          <w:szCs w:val="20"/>
        </w:rPr>
        <w:t xml:space="preserve">written </w:t>
      </w:r>
      <w:r w:rsidR="00ED5E4A" w:rsidRPr="006C140A">
        <w:rPr>
          <w:sz w:val="20"/>
          <w:szCs w:val="20"/>
        </w:rPr>
        <w:t>approval of the Press.</w:t>
      </w:r>
      <w:r w:rsidR="00475804" w:rsidRPr="006C140A">
        <w:rPr>
          <w:sz w:val="20"/>
          <w:szCs w:val="20"/>
        </w:rPr>
        <w:t xml:space="preserve"> </w:t>
      </w:r>
    </w:p>
    <w:p w14:paraId="3C1DEFE1" w14:textId="77777777" w:rsidR="00475804" w:rsidRPr="006C140A" w:rsidRDefault="00475804" w:rsidP="00475804">
      <w:pPr>
        <w:rPr>
          <w:sz w:val="20"/>
          <w:szCs w:val="20"/>
        </w:rPr>
      </w:pPr>
    </w:p>
    <w:p w14:paraId="63886C71" w14:textId="4F46AD1D" w:rsidR="00475804" w:rsidRPr="006C140A" w:rsidRDefault="00475804" w:rsidP="00475804">
      <w:pPr>
        <w:rPr>
          <w:sz w:val="20"/>
          <w:szCs w:val="20"/>
        </w:rPr>
      </w:pPr>
      <w:r w:rsidRPr="006C140A">
        <w:rPr>
          <w:b/>
          <w:bCs/>
          <w:i/>
          <w:iCs/>
          <w:sz w:val="20"/>
          <w:szCs w:val="20"/>
          <w:u w:val="single"/>
        </w:rPr>
        <w:t>Out</w:t>
      </w:r>
      <w:r w:rsidRPr="006C140A">
        <w:rPr>
          <w:b/>
          <w:bCs/>
          <w:i/>
          <w:iCs/>
          <w:sz w:val="20"/>
          <w:szCs w:val="20"/>
          <w:u w:val="single"/>
        </w:rPr>
        <w:noBreakHyphen/>
        <w:t>of</w:t>
      </w:r>
      <w:r w:rsidRPr="006C140A">
        <w:rPr>
          <w:b/>
          <w:bCs/>
          <w:i/>
          <w:iCs/>
          <w:sz w:val="20"/>
          <w:szCs w:val="20"/>
          <w:u w:val="single"/>
        </w:rPr>
        <w:noBreakHyphen/>
        <w:t>Print Provisions</w:t>
      </w:r>
      <w:r w:rsidRPr="006C140A">
        <w:rPr>
          <w:sz w:val="20"/>
          <w:szCs w:val="20"/>
        </w:rPr>
        <w:t xml:space="preserve">  </w:t>
      </w:r>
    </w:p>
    <w:p w14:paraId="03B525DD" w14:textId="77777777" w:rsidR="00475804" w:rsidRPr="006C140A" w:rsidRDefault="00475804" w:rsidP="00475804">
      <w:pPr>
        <w:rPr>
          <w:sz w:val="20"/>
          <w:szCs w:val="20"/>
        </w:rPr>
      </w:pPr>
    </w:p>
    <w:p w14:paraId="577A3798" w14:textId="4FEC5009" w:rsidR="00475804" w:rsidRPr="006C140A" w:rsidRDefault="00475804" w:rsidP="00475804">
      <w:pPr>
        <w:rPr>
          <w:sz w:val="20"/>
          <w:szCs w:val="20"/>
        </w:rPr>
      </w:pPr>
      <w:r w:rsidRPr="006C140A">
        <w:rPr>
          <w:sz w:val="20"/>
          <w:szCs w:val="20"/>
        </w:rPr>
        <w:t xml:space="preserve"> [</w:t>
      </w:r>
      <w:r w:rsidR="00A574EA">
        <w:rPr>
          <w:sz w:val="20"/>
          <w:szCs w:val="20"/>
        </w:rPr>
        <w:t>32</w:t>
      </w:r>
      <w:r w:rsidRPr="006C140A">
        <w:rPr>
          <w:sz w:val="20"/>
          <w:szCs w:val="20"/>
        </w:rPr>
        <w:t>] If</w:t>
      </w:r>
      <w:r w:rsidR="00A24165" w:rsidRPr="006C140A">
        <w:rPr>
          <w:sz w:val="20"/>
          <w:szCs w:val="20"/>
        </w:rPr>
        <w:t>,</w:t>
      </w:r>
      <w:r w:rsidRPr="006C140A">
        <w:rPr>
          <w:sz w:val="20"/>
          <w:szCs w:val="20"/>
        </w:rPr>
        <w:t xml:space="preserve"> for a consecutive period of twelve (12) months after the date of first publication</w:t>
      </w:r>
      <w:r w:rsidR="00A24165" w:rsidRPr="006C140A">
        <w:rPr>
          <w:sz w:val="20"/>
          <w:szCs w:val="20"/>
        </w:rPr>
        <w:t>,</w:t>
      </w:r>
      <w:r w:rsidRPr="006C140A">
        <w:rPr>
          <w:sz w:val="20"/>
          <w:szCs w:val="20"/>
        </w:rPr>
        <w:t xml:space="preserve"> the demand for the Work will not, in the opinion of the Press, be sufficient to render further continuance in its lists or further publication or sale in any form feasible or practical, then the Press may</w:t>
      </w:r>
      <w:r w:rsidR="00D32290" w:rsidRPr="006C140A">
        <w:rPr>
          <w:sz w:val="20"/>
          <w:szCs w:val="20"/>
        </w:rPr>
        <w:t>, in its sole discretion,</w:t>
      </w:r>
      <w:r w:rsidR="00A24165" w:rsidRPr="006C140A">
        <w:rPr>
          <w:sz w:val="20"/>
          <w:szCs w:val="20"/>
        </w:rPr>
        <w:t xml:space="preserve"> discontinue the publication and declare the Work out of print, in which event the Author shall be so advised by written notice by the Press. Upon such notice, the Press may</w:t>
      </w:r>
      <w:r w:rsidRPr="006C140A">
        <w:rPr>
          <w:sz w:val="20"/>
          <w:szCs w:val="20"/>
        </w:rPr>
        <w:t xml:space="preserve"> </w:t>
      </w:r>
      <w:r w:rsidR="00BE1CA0" w:rsidRPr="006C140A">
        <w:rPr>
          <w:sz w:val="20"/>
          <w:szCs w:val="20"/>
        </w:rPr>
        <w:t xml:space="preserve">remainder the work and </w:t>
      </w:r>
      <w:r w:rsidRPr="006C140A">
        <w:rPr>
          <w:sz w:val="20"/>
          <w:szCs w:val="20"/>
        </w:rPr>
        <w:t>dispose of the stock of books on hand, without royalty or other compensation to the Author, provided the books remaindered are sold at or less than manufacturing costs.</w:t>
      </w:r>
    </w:p>
    <w:p w14:paraId="06B3B7C9" w14:textId="77777777" w:rsidR="00475804" w:rsidRPr="006C140A" w:rsidRDefault="00475804" w:rsidP="00475804">
      <w:pPr>
        <w:rPr>
          <w:sz w:val="20"/>
          <w:szCs w:val="20"/>
        </w:rPr>
      </w:pPr>
    </w:p>
    <w:p w14:paraId="379E4D45" w14:textId="26AA44A4" w:rsidR="00475804" w:rsidRDefault="00475804" w:rsidP="00475804">
      <w:pPr>
        <w:rPr>
          <w:sz w:val="20"/>
          <w:szCs w:val="20"/>
        </w:rPr>
      </w:pPr>
      <w:r w:rsidRPr="006C140A">
        <w:rPr>
          <w:sz w:val="20"/>
          <w:szCs w:val="20"/>
        </w:rPr>
        <w:t xml:space="preserve"> [</w:t>
      </w:r>
      <w:r w:rsidR="00DB2003">
        <w:rPr>
          <w:sz w:val="20"/>
          <w:szCs w:val="20"/>
        </w:rPr>
        <w:t>3</w:t>
      </w:r>
      <w:r w:rsidR="00A574EA">
        <w:rPr>
          <w:sz w:val="20"/>
          <w:szCs w:val="20"/>
        </w:rPr>
        <w:t>3</w:t>
      </w:r>
      <w:r w:rsidRPr="006C140A">
        <w:rPr>
          <w:sz w:val="20"/>
          <w:szCs w:val="20"/>
        </w:rPr>
        <w:t xml:space="preserve">] The terms of this </w:t>
      </w:r>
      <w:r w:rsidR="00A24165" w:rsidRPr="006C140A">
        <w:rPr>
          <w:sz w:val="20"/>
          <w:szCs w:val="20"/>
        </w:rPr>
        <w:t>A</w:t>
      </w:r>
      <w:r w:rsidRPr="006C140A">
        <w:rPr>
          <w:sz w:val="20"/>
          <w:szCs w:val="20"/>
        </w:rPr>
        <w:t>greement will remain in effect after the Work has been declared out</w:t>
      </w:r>
      <w:r w:rsidRPr="006C140A">
        <w:rPr>
          <w:sz w:val="20"/>
          <w:szCs w:val="20"/>
        </w:rPr>
        <w:noBreakHyphen/>
        <w:t>of</w:t>
      </w:r>
      <w:r w:rsidRPr="006C140A">
        <w:rPr>
          <w:sz w:val="20"/>
          <w:szCs w:val="20"/>
        </w:rPr>
        <w:noBreakHyphen/>
        <w:t xml:space="preserve">print unless the Author formally requests that </w:t>
      </w:r>
      <w:r w:rsidR="00A24165" w:rsidRPr="006C140A">
        <w:rPr>
          <w:sz w:val="20"/>
          <w:szCs w:val="20"/>
        </w:rPr>
        <w:t>publication</w:t>
      </w:r>
      <w:r w:rsidRPr="006C140A">
        <w:rPr>
          <w:sz w:val="20"/>
          <w:szCs w:val="20"/>
        </w:rPr>
        <w:t xml:space="preserve"> rights governed herein be returned, which request the Press will honor </w:t>
      </w:r>
      <w:r w:rsidR="00A24165" w:rsidRPr="006C140A">
        <w:rPr>
          <w:sz w:val="20"/>
          <w:szCs w:val="20"/>
        </w:rPr>
        <w:t>promptly</w:t>
      </w:r>
      <w:r w:rsidRPr="006C140A">
        <w:rPr>
          <w:sz w:val="20"/>
          <w:szCs w:val="20"/>
        </w:rPr>
        <w:t xml:space="preserve">, except that prior agreements with regard to subsidiary rights will remain in effect and payments therefrom are governed by this </w:t>
      </w:r>
      <w:r w:rsidR="00A24165" w:rsidRPr="006C140A">
        <w:rPr>
          <w:sz w:val="20"/>
          <w:szCs w:val="20"/>
        </w:rPr>
        <w:t>A</w:t>
      </w:r>
      <w:r w:rsidRPr="006C140A">
        <w:rPr>
          <w:sz w:val="20"/>
          <w:szCs w:val="20"/>
        </w:rPr>
        <w:t>greement</w:t>
      </w:r>
      <w:r w:rsidR="00A24165" w:rsidRPr="006C140A">
        <w:rPr>
          <w:sz w:val="20"/>
          <w:szCs w:val="20"/>
        </w:rPr>
        <w:t>, and the Press will have a continuing right to sell all remaining printed copies of the Work and all derivative works which are on hand at the time of termination</w:t>
      </w:r>
      <w:r w:rsidRPr="006C140A">
        <w:rPr>
          <w:sz w:val="20"/>
          <w:szCs w:val="20"/>
        </w:rPr>
        <w:t>.</w:t>
      </w:r>
    </w:p>
    <w:p w14:paraId="6243EAEA" w14:textId="5135ABF8" w:rsidR="00475804" w:rsidRPr="006C140A" w:rsidRDefault="00475804" w:rsidP="00475804">
      <w:pPr>
        <w:rPr>
          <w:b/>
          <w:bCs/>
          <w:i/>
          <w:iCs/>
          <w:sz w:val="20"/>
          <w:szCs w:val="20"/>
          <w:u w:val="single"/>
        </w:rPr>
      </w:pPr>
    </w:p>
    <w:p w14:paraId="62980678" w14:textId="4EB67E00" w:rsidR="00C70D36" w:rsidRPr="006C140A" w:rsidRDefault="00C70D36" w:rsidP="00C70D36">
      <w:pPr>
        <w:rPr>
          <w:sz w:val="20"/>
          <w:szCs w:val="20"/>
        </w:rPr>
      </w:pPr>
      <w:r w:rsidRPr="006C140A">
        <w:rPr>
          <w:b/>
          <w:bCs/>
          <w:i/>
          <w:iCs/>
          <w:sz w:val="20"/>
          <w:szCs w:val="20"/>
          <w:u w:val="single"/>
        </w:rPr>
        <w:t xml:space="preserve">Assignment </w:t>
      </w:r>
    </w:p>
    <w:p w14:paraId="7D3D2645" w14:textId="77777777" w:rsidR="00C70D36" w:rsidRPr="006C140A" w:rsidRDefault="00C70D36" w:rsidP="00C70D36">
      <w:pPr>
        <w:rPr>
          <w:sz w:val="20"/>
          <w:szCs w:val="20"/>
        </w:rPr>
      </w:pPr>
    </w:p>
    <w:p w14:paraId="2DF22EDC" w14:textId="74A7DBC4" w:rsidR="008D4297" w:rsidRPr="006C140A" w:rsidRDefault="00C70D36" w:rsidP="008D4297">
      <w:pPr>
        <w:rPr>
          <w:sz w:val="20"/>
          <w:szCs w:val="20"/>
        </w:rPr>
      </w:pPr>
      <w:r w:rsidRPr="006C140A">
        <w:rPr>
          <w:sz w:val="20"/>
          <w:szCs w:val="20"/>
        </w:rPr>
        <w:t xml:space="preserve"> [</w:t>
      </w:r>
      <w:r w:rsidR="00A574EA">
        <w:rPr>
          <w:sz w:val="20"/>
          <w:szCs w:val="20"/>
        </w:rPr>
        <w:t>34</w:t>
      </w:r>
      <w:r w:rsidRPr="006C140A">
        <w:rPr>
          <w:sz w:val="20"/>
          <w:szCs w:val="20"/>
        </w:rPr>
        <w:t>] This agreement shall be binding upon and inure to the b</w:t>
      </w:r>
      <w:r w:rsidR="003D3C7F" w:rsidRPr="006C140A">
        <w:rPr>
          <w:sz w:val="20"/>
          <w:szCs w:val="20"/>
        </w:rPr>
        <w:t xml:space="preserve">enefit of the </w:t>
      </w:r>
      <w:r w:rsidR="00D32290" w:rsidRPr="006C140A">
        <w:rPr>
          <w:sz w:val="20"/>
          <w:szCs w:val="20"/>
        </w:rPr>
        <w:t xml:space="preserve">beneficiaries, successors, </w:t>
      </w:r>
      <w:r w:rsidR="003D3C7F" w:rsidRPr="006C140A">
        <w:rPr>
          <w:sz w:val="20"/>
          <w:szCs w:val="20"/>
        </w:rPr>
        <w:t>heirs, executors,</w:t>
      </w:r>
      <w:r w:rsidRPr="006C140A">
        <w:rPr>
          <w:sz w:val="20"/>
          <w:szCs w:val="20"/>
        </w:rPr>
        <w:t xml:space="preserve"> administrators, and assigns </w:t>
      </w:r>
      <w:r w:rsidR="008D4297" w:rsidRPr="006C140A">
        <w:rPr>
          <w:sz w:val="20"/>
          <w:szCs w:val="20"/>
        </w:rPr>
        <w:t xml:space="preserve">of both parties. This agreement, or parts thereof, may be </w:t>
      </w:r>
      <w:r w:rsidR="00A24165" w:rsidRPr="006C140A">
        <w:rPr>
          <w:sz w:val="20"/>
          <w:szCs w:val="20"/>
        </w:rPr>
        <w:t xml:space="preserve">freely </w:t>
      </w:r>
      <w:r w:rsidR="008D4297" w:rsidRPr="006C140A">
        <w:rPr>
          <w:sz w:val="20"/>
          <w:szCs w:val="20"/>
        </w:rPr>
        <w:t xml:space="preserve">assigned by </w:t>
      </w:r>
      <w:r w:rsidR="00A24165" w:rsidRPr="006C140A">
        <w:rPr>
          <w:sz w:val="20"/>
          <w:szCs w:val="20"/>
        </w:rPr>
        <w:t>the Press in the event of the sale or other transfer of all or a substantial amount of its business assets. No part of this Agreement may be assigned by the Author until after acceptance by the Press of the manuscript of the Work and all accompanying materials without the advance</w:t>
      </w:r>
      <w:r w:rsidR="008D4297" w:rsidRPr="006C140A">
        <w:rPr>
          <w:sz w:val="20"/>
          <w:szCs w:val="20"/>
        </w:rPr>
        <w:t xml:space="preserve"> written consent of the </w:t>
      </w:r>
      <w:r w:rsidR="00A24165" w:rsidRPr="006C140A">
        <w:rPr>
          <w:sz w:val="20"/>
          <w:szCs w:val="20"/>
        </w:rPr>
        <w:t>Press. In the event of authorized assignment of any rights hereunder, the respective</w:t>
      </w:r>
      <w:r w:rsidR="008D4297" w:rsidRPr="006C140A">
        <w:rPr>
          <w:sz w:val="20"/>
          <w:szCs w:val="20"/>
        </w:rPr>
        <w:t xml:space="preserve"> assignee shall have all the rights</w:t>
      </w:r>
      <w:r w:rsidR="00A24165" w:rsidRPr="006C140A">
        <w:rPr>
          <w:sz w:val="20"/>
          <w:szCs w:val="20"/>
        </w:rPr>
        <w:t>,</w:t>
      </w:r>
      <w:r w:rsidR="008D4297" w:rsidRPr="006C140A">
        <w:rPr>
          <w:sz w:val="20"/>
          <w:szCs w:val="20"/>
        </w:rPr>
        <w:t xml:space="preserve"> remedies</w:t>
      </w:r>
      <w:r w:rsidR="00A24165" w:rsidRPr="006C140A">
        <w:rPr>
          <w:sz w:val="20"/>
          <w:szCs w:val="20"/>
        </w:rPr>
        <w:t>, and obligations of the assigning party.</w:t>
      </w:r>
    </w:p>
    <w:p w14:paraId="1D312160" w14:textId="77777777" w:rsidR="005619D4" w:rsidRPr="006C140A" w:rsidRDefault="005619D4" w:rsidP="008D4297">
      <w:pPr>
        <w:rPr>
          <w:sz w:val="20"/>
          <w:szCs w:val="20"/>
        </w:rPr>
      </w:pPr>
    </w:p>
    <w:p w14:paraId="792A92EC" w14:textId="0C55C365" w:rsidR="00A24165" w:rsidRPr="006C140A" w:rsidRDefault="00A24165" w:rsidP="008D4297">
      <w:pPr>
        <w:rPr>
          <w:b/>
          <w:i/>
          <w:sz w:val="20"/>
          <w:szCs w:val="20"/>
          <w:u w:val="single"/>
        </w:rPr>
      </w:pPr>
      <w:r w:rsidRPr="006C140A">
        <w:rPr>
          <w:b/>
          <w:i/>
          <w:sz w:val="20"/>
          <w:szCs w:val="20"/>
          <w:u w:val="single"/>
        </w:rPr>
        <w:t>Miscellaneous</w:t>
      </w:r>
    </w:p>
    <w:p w14:paraId="715361CA" w14:textId="77777777" w:rsidR="00A24165" w:rsidRPr="006C140A" w:rsidRDefault="00A24165" w:rsidP="008D4297">
      <w:pPr>
        <w:rPr>
          <w:sz w:val="20"/>
          <w:szCs w:val="20"/>
        </w:rPr>
      </w:pPr>
    </w:p>
    <w:p w14:paraId="26DB7E8A" w14:textId="443C949F" w:rsidR="00A24165" w:rsidRPr="006C140A" w:rsidRDefault="00B11FC5" w:rsidP="008D4297">
      <w:pPr>
        <w:rPr>
          <w:sz w:val="20"/>
          <w:szCs w:val="20"/>
        </w:rPr>
      </w:pPr>
      <w:r w:rsidRPr="006C140A">
        <w:rPr>
          <w:sz w:val="20"/>
          <w:szCs w:val="20"/>
        </w:rPr>
        <w:t xml:space="preserve"> </w:t>
      </w:r>
      <w:r w:rsidR="00A24165" w:rsidRPr="006C140A">
        <w:rPr>
          <w:sz w:val="20"/>
          <w:szCs w:val="20"/>
        </w:rPr>
        <w:t>[</w:t>
      </w:r>
      <w:r w:rsidR="00A574EA">
        <w:rPr>
          <w:sz w:val="20"/>
          <w:szCs w:val="20"/>
        </w:rPr>
        <w:t>35</w:t>
      </w:r>
      <w:r w:rsidR="00A24165" w:rsidRPr="006C140A">
        <w:rPr>
          <w:sz w:val="20"/>
          <w:szCs w:val="20"/>
        </w:rPr>
        <w:t>]</w:t>
      </w:r>
      <w:r w:rsidR="005619D4" w:rsidRPr="006C140A">
        <w:rPr>
          <w:sz w:val="20"/>
          <w:szCs w:val="20"/>
        </w:rPr>
        <w:t xml:space="preserve"> </w:t>
      </w:r>
      <w:r w:rsidR="00A24165" w:rsidRPr="006C140A">
        <w:rPr>
          <w:sz w:val="20"/>
          <w:szCs w:val="20"/>
        </w:rPr>
        <w:t>This Agreement constitutes the complete understanding of the parties regarding the Work and supersedes all prior agreements of the parties relating to the Work. No amendment or waiver of any provision of this Agreement shall be valid unless in writing and signed by all parties affected by the amendment or waiver.</w:t>
      </w:r>
    </w:p>
    <w:p w14:paraId="4D924D39" w14:textId="77777777" w:rsidR="00A24165" w:rsidRPr="006C140A" w:rsidRDefault="00A24165" w:rsidP="008D4297">
      <w:pPr>
        <w:rPr>
          <w:sz w:val="20"/>
          <w:szCs w:val="20"/>
        </w:rPr>
      </w:pPr>
    </w:p>
    <w:p w14:paraId="00A95C6D" w14:textId="54A7BD92" w:rsidR="00A24165" w:rsidRPr="006C140A" w:rsidRDefault="00B11FC5" w:rsidP="008D4297">
      <w:pPr>
        <w:rPr>
          <w:sz w:val="20"/>
          <w:szCs w:val="20"/>
        </w:rPr>
      </w:pPr>
      <w:r w:rsidRPr="006C140A">
        <w:rPr>
          <w:sz w:val="20"/>
          <w:szCs w:val="20"/>
        </w:rPr>
        <w:t xml:space="preserve"> </w:t>
      </w:r>
      <w:r w:rsidR="00A24165" w:rsidRPr="006C140A">
        <w:rPr>
          <w:sz w:val="20"/>
          <w:szCs w:val="20"/>
        </w:rPr>
        <w:t>[</w:t>
      </w:r>
      <w:r w:rsidR="00A574EA">
        <w:rPr>
          <w:sz w:val="20"/>
          <w:szCs w:val="20"/>
        </w:rPr>
        <w:t>36</w:t>
      </w:r>
      <w:r w:rsidR="00A24165" w:rsidRPr="006C140A">
        <w:rPr>
          <w:sz w:val="20"/>
          <w:szCs w:val="20"/>
        </w:rPr>
        <w:t>]</w:t>
      </w:r>
      <w:r w:rsidR="005619D4" w:rsidRPr="006C140A">
        <w:rPr>
          <w:sz w:val="20"/>
          <w:szCs w:val="20"/>
        </w:rPr>
        <w:t xml:space="preserve"> </w:t>
      </w:r>
      <w:r w:rsidR="00A24165" w:rsidRPr="006C140A">
        <w:rPr>
          <w:sz w:val="20"/>
          <w:szCs w:val="20"/>
        </w:rPr>
        <w:t>If any provision of this Agreement is held invalid or otherwise unenforceable, it shall not impair the enforceability of the remaining provisions.</w:t>
      </w:r>
    </w:p>
    <w:p w14:paraId="7C4B7778" w14:textId="77777777" w:rsidR="00A24165" w:rsidRPr="006C140A" w:rsidRDefault="00A24165" w:rsidP="008D4297">
      <w:pPr>
        <w:rPr>
          <w:sz w:val="20"/>
          <w:szCs w:val="20"/>
        </w:rPr>
      </w:pPr>
    </w:p>
    <w:p w14:paraId="7633276F" w14:textId="719B89C7" w:rsidR="00A24165" w:rsidRPr="006C140A" w:rsidRDefault="00B11FC5" w:rsidP="008D4297">
      <w:pPr>
        <w:rPr>
          <w:sz w:val="20"/>
          <w:szCs w:val="20"/>
        </w:rPr>
      </w:pPr>
      <w:r w:rsidRPr="006C140A">
        <w:rPr>
          <w:sz w:val="20"/>
          <w:szCs w:val="20"/>
        </w:rPr>
        <w:t xml:space="preserve"> </w:t>
      </w:r>
      <w:r w:rsidR="00A24165" w:rsidRPr="006C140A">
        <w:rPr>
          <w:sz w:val="20"/>
          <w:szCs w:val="20"/>
        </w:rPr>
        <w:t>[</w:t>
      </w:r>
      <w:r w:rsidR="00DB2003">
        <w:rPr>
          <w:sz w:val="20"/>
          <w:szCs w:val="20"/>
        </w:rPr>
        <w:t>3</w:t>
      </w:r>
      <w:r w:rsidR="00A574EA">
        <w:rPr>
          <w:sz w:val="20"/>
          <w:szCs w:val="20"/>
        </w:rPr>
        <w:t>7</w:t>
      </w:r>
      <w:r w:rsidR="00A24165" w:rsidRPr="006C140A">
        <w:rPr>
          <w:sz w:val="20"/>
          <w:szCs w:val="20"/>
        </w:rPr>
        <w:t>]</w:t>
      </w:r>
      <w:r w:rsidR="005619D4" w:rsidRPr="006C140A">
        <w:rPr>
          <w:sz w:val="20"/>
          <w:szCs w:val="20"/>
        </w:rPr>
        <w:t xml:space="preserve"> </w:t>
      </w:r>
      <w:r w:rsidR="00A24165" w:rsidRPr="006C140A">
        <w:rPr>
          <w:sz w:val="20"/>
          <w:szCs w:val="20"/>
        </w:rPr>
        <w:t>The failure by any party to exercise any right provided under this Agreement shall not be deemed a waiver of any other right provided under this Agreement.</w:t>
      </w:r>
    </w:p>
    <w:p w14:paraId="237CC7D6" w14:textId="77777777" w:rsidR="00A24165" w:rsidRPr="006C140A" w:rsidRDefault="00A24165" w:rsidP="008D4297">
      <w:pPr>
        <w:rPr>
          <w:sz w:val="20"/>
          <w:szCs w:val="20"/>
        </w:rPr>
      </w:pPr>
    </w:p>
    <w:p w14:paraId="050B0F9F" w14:textId="31889A0A" w:rsidR="00A24165" w:rsidRPr="006C140A" w:rsidRDefault="00B11FC5" w:rsidP="008D4297">
      <w:pPr>
        <w:rPr>
          <w:sz w:val="20"/>
          <w:szCs w:val="20"/>
        </w:rPr>
      </w:pPr>
      <w:r w:rsidRPr="006C140A">
        <w:rPr>
          <w:sz w:val="20"/>
          <w:szCs w:val="20"/>
        </w:rPr>
        <w:t xml:space="preserve"> </w:t>
      </w:r>
      <w:r w:rsidR="00A24165" w:rsidRPr="006C140A">
        <w:rPr>
          <w:sz w:val="20"/>
          <w:szCs w:val="20"/>
        </w:rPr>
        <w:t>[</w:t>
      </w:r>
      <w:r w:rsidR="00A574EA">
        <w:rPr>
          <w:sz w:val="20"/>
          <w:szCs w:val="20"/>
        </w:rPr>
        <w:t>38</w:t>
      </w:r>
      <w:r w:rsidR="00A24165" w:rsidRPr="006C140A">
        <w:rPr>
          <w:sz w:val="20"/>
          <w:szCs w:val="20"/>
        </w:rPr>
        <w:t>]</w:t>
      </w:r>
      <w:r w:rsidR="005619D4" w:rsidRPr="006C140A">
        <w:rPr>
          <w:sz w:val="20"/>
          <w:szCs w:val="20"/>
        </w:rPr>
        <w:t xml:space="preserve"> </w:t>
      </w:r>
      <w:r w:rsidR="00A24165" w:rsidRPr="006C140A">
        <w:rPr>
          <w:sz w:val="20"/>
          <w:szCs w:val="20"/>
        </w:rPr>
        <w:t>The use of headings in this Agreement is only for ease of reference and the captions have no effect and are not to be considered part or terms of this Agreement.</w:t>
      </w:r>
    </w:p>
    <w:p w14:paraId="1463070E" w14:textId="77777777" w:rsidR="00A24165" w:rsidRPr="006C140A" w:rsidRDefault="00A24165" w:rsidP="008D4297">
      <w:pPr>
        <w:rPr>
          <w:sz w:val="20"/>
          <w:szCs w:val="20"/>
        </w:rPr>
      </w:pPr>
    </w:p>
    <w:p w14:paraId="361251B8" w14:textId="337E5E24" w:rsidR="00A24165" w:rsidRPr="006C140A" w:rsidRDefault="00B11FC5" w:rsidP="008D4297">
      <w:pPr>
        <w:rPr>
          <w:sz w:val="20"/>
          <w:szCs w:val="20"/>
        </w:rPr>
      </w:pPr>
      <w:r w:rsidRPr="006C140A">
        <w:rPr>
          <w:sz w:val="20"/>
          <w:szCs w:val="20"/>
        </w:rPr>
        <w:t xml:space="preserve"> </w:t>
      </w:r>
      <w:r w:rsidR="00A24165" w:rsidRPr="006C140A">
        <w:rPr>
          <w:sz w:val="20"/>
          <w:szCs w:val="20"/>
        </w:rPr>
        <w:t>[</w:t>
      </w:r>
      <w:r w:rsidR="00DB2003">
        <w:rPr>
          <w:sz w:val="20"/>
          <w:szCs w:val="20"/>
        </w:rPr>
        <w:t>3</w:t>
      </w:r>
      <w:r w:rsidR="00A574EA">
        <w:rPr>
          <w:sz w:val="20"/>
          <w:szCs w:val="20"/>
        </w:rPr>
        <w:t>9</w:t>
      </w:r>
      <w:r w:rsidR="00A24165" w:rsidRPr="006C140A">
        <w:rPr>
          <w:sz w:val="20"/>
          <w:szCs w:val="20"/>
        </w:rPr>
        <w:t>]</w:t>
      </w:r>
      <w:r w:rsidR="005619D4" w:rsidRPr="006C140A">
        <w:rPr>
          <w:sz w:val="20"/>
          <w:szCs w:val="20"/>
        </w:rPr>
        <w:t xml:space="preserve"> </w:t>
      </w:r>
      <w:r w:rsidR="00746F6D">
        <w:rPr>
          <w:sz w:val="20"/>
          <w:szCs w:val="20"/>
        </w:rPr>
        <w:t xml:space="preserve">The </w:t>
      </w:r>
      <w:r w:rsidR="00A24165" w:rsidRPr="006C140A">
        <w:rPr>
          <w:sz w:val="20"/>
          <w:szCs w:val="20"/>
        </w:rPr>
        <w:t xml:space="preserve">Author has, and shall have, the status of an independent contractor, and nothing in this Agreement shall contemplate or constitute </w:t>
      </w:r>
      <w:r w:rsidR="00746F6D">
        <w:rPr>
          <w:sz w:val="20"/>
          <w:szCs w:val="20"/>
        </w:rPr>
        <w:t xml:space="preserve">the </w:t>
      </w:r>
      <w:r w:rsidR="00A24165" w:rsidRPr="006C140A">
        <w:rPr>
          <w:sz w:val="20"/>
          <w:szCs w:val="20"/>
        </w:rPr>
        <w:t>Author as the Press’s employee or agent.</w:t>
      </w:r>
    </w:p>
    <w:p w14:paraId="77D5CB12" w14:textId="77777777" w:rsidR="00A24165" w:rsidRPr="006C140A" w:rsidRDefault="00A24165" w:rsidP="008D4297">
      <w:pPr>
        <w:rPr>
          <w:sz w:val="20"/>
          <w:szCs w:val="20"/>
        </w:rPr>
      </w:pPr>
    </w:p>
    <w:p w14:paraId="5FDC5977" w14:textId="4E52A90E" w:rsidR="00A24165" w:rsidRPr="006C140A" w:rsidRDefault="00B11FC5" w:rsidP="008D4297">
      <w:pPr>
        <w:rPr>
          <w:i/>
          <w:sz w:val="20"/>
          <w:szCs w:val="20"/>
        </w:rPr>
      </w:pPr>
      <w:r w:rsidRPr="006C140A">
        <w:rPr>
          <w:sz w:val="20"/>
          <w:szCs w:val="20"/>
        </w:rPr>
        <w:t xml:space="preserve"> </w:t>
      </w:r>
      <w:r w:rsidR="00A24165" w:rsidRPr="006C140A">
        <w:rPr>
          <w:sz w:val="20"/>
          <w:szCs w:val="20"/>
        </w:rPr>
        <w:t>[</w:t>
      </w:r>
      <w:r w:rsidR="00A574EA">
        <w:rPr>
          <w:sz w:val="20"/>
          <w:szCs w:val="20"/>
        </w:rPr>
        <w:t>40</w:t>
      </w:r>
      <w:r w:rsidR="00A24165" w:rsidRPr="006C140A">
        <w:rPr>
          <w:sz w:val="20"/>
          <w:szCs w:val="20"/>
        </w:rPr>
        <w:t>]</w:t>
      </w:r>
      <w:r w:rsidR="005619D4" w:rsidRPr="006C140A">
        <w:rPr>
          <w:sz w:val="20"/>
          <w:szCs w:val="20"/>
        </w:rPr>
        <w:t xml:space="preserve"> </w:t>
      </w:r>
      <w:r w:rsidR="00A24165" w:rsidRPr="006C140A">
        <w:rPr>
          <w:sz w:val="20"/>
          <w:szCs w:val="20"/>
        </w:rPr>
        <w:t xml:space="preserve">For all domestic and international purposes, the Agreement shall be governed, interpreted, construed, and enforced solely and exclusively in accordance with the laws of the United States and the State of Indiana without regard to conflicts of law.  The courts located in the State of Indiana shall constitute the sole and exclusive forum for the resolution of any and all disputes arising out of or in connection with this Agreement. </w:t>
      </w:r>
      <w:r w:rsidR="00746F6D">
        <w:rPr>
          <w:sz w:val="20"/>
          <w:szCs w:val="20"/>
        </w:rPr>
        <w:t xml:space="preserve">The </w:t>
      </w:r>
      <w:r w:rsidR="00A24165" w:rsidRPr="006C140A">
        <w:rPr>
          <w:sz w:val="20"/>
          <w:szCs w:val="20"/>
        </w:rPr>
        <w:t xml:space="preserve">Author consents to the jurisdiction of such courts and irrevocably waives any jurisdictional objections, including on grounds of </w:t>
      </w:r>
      <w:r w:rsidR="00A24165" w:rsidRPr="006C140A">
        <w:rPr>
          <w:i/>
          <w:sz w:val="20"/>
          <w:szCs w:val="20"/>
        </w:rPr>
        <w:t>forum non conveniens.</w:t>
      </w:r>
    </w:p>
    <w:p w14:paraId="236101AD" w14:textId="77777777" w:rsidR="008D4297" w:rsidRPr="006C140A" w:rsidRDefault="008D4297" w:rsidP="00C70D36">
      <w:pPr>
        <w:rPr>
          <w:sz w:val="20"/>
          <w:szCs w:val="20"/>
        </w:rPr>
      </w:pPr>
    </w:p>
    <w:p w14:paraId="5B89FC59" w14:textId="47100FEC" w:rsidR="00A24165" w:rsidRPr="006C140A" w:rsidRDefault="00A24165" w:rsidP="00C70D36">
      <w:pPr>
        <w:rPr>
          <w:sz w:val="20"/>
          <w:szCs w:val="20"/>
        </w:rPr>
      </w:pPr>
      <w:r w:rsidRPr="006C140A">
        <w:rPr>
          <w:sz w:val="20"/>
          <w:szCs w:val="20"/>
        </w:rPr>
        <w:t>[</w:t>
      </w:r>
      <w:r w:rsidR="00DB2003">
        <w:rPr>
          <w:sz w:val="20"/>
          <w:szCs w:val="20"/>
        </w:rPr>
        <w:t>4</w:t>
      </w:r>
      <w:r w:rsidR="00A574EA">
        <w:rPr>
          <w:sz w:val="20"/>
          <w:szCs w:val="20"/>
        </w:rPr>
        <w:t>1</w:t>
      </w:r>
      <w:r w:rsidRPr="006C140A">
        <w:rPr>
          <w:sz w:val="20"/>
          <w:szCs w:val="20"/>
        </w:rPr>
        <w:t>]</w:t>
      </w:r>
      <w:r w:rsidR="005619D4" w:rsidRPr="006C140A">
        <w:rPr>
          <w:sz w:val="20"/>
          <w:szCs w:val="20"/>
        </w:rPr>
        <w:t xml:space="preserve"> </w:t>
      </w:r>
      <w:r w:rsidRPr="006C140A">
        <w:rPr>
          <w:sz w:val="20"/>
          <w:szCs w:val="20"/>
        </w:rPr>
        <w:t xml:space="preserve">The parties acknowledge that they have had the opportunity to retain and consult with independent counsel to fully advise </w:t>
      </w:r>
      <w:r w:rsidR="004F6289" w:rsidRPr="006C140A">
        <w:rPr>
          <w:sz w:val="20"/>
          <w:szCs w:val="20"/>
        </w:rPr>
        <w:t xml:space="preserve">them </w:t>
      </w:r>
      <w:r w:rsidRPr="006C140A">
        <w:rPr>
          <w:sz w:val="20"/>
          <w:szCs w:val="20"/>
        </w:rPr>
        <w:t>regarding every aspect of this Agreement and that they have read and understood this Agreement.</w:t>
      </w:r>
    </w:p>
    <w:p w14:paraId="57A2CC81" w14:textId="77777777" w:rsidR="00AC4C5B" w:rsidRPr="006C140A" w:rsidRDefault="00AC4C5B" w:rsidP="00C70D36">
      <w:pPr>
        <w:rPr>
          <w:sz w:val="20"/>
          <w:szCs w:val="20"/>
        </w:rPr>
      </w:pPr>
    </w:p>
    <w:p w14:paraId="7250F395" w14:textId="0662FAC9" w:rsidR="00AC4C5B" w:rsidRDefault="007B0CE3" w:rsidP="006C140A">
      <w:pPr>
        <w:widowControl/>
        <w:autoSpaceDE/>
        <w:autoSpaceDN/>
        <w:adjustRightInd/>
        <w:rPr>
          <w:sz w:val="20"/>
          <w:szCs w:val="20"/>
        </w:rPr>
      </w:pPr>
      <w:r w:rsidRPr="006C140A">
        <w:rPr>
          <w:sz w:val="20"/>
          <w:szCs w:val="20"/>
        </w:rPr>
        <w:t>By signing below</w:t>
      </w:r>
      <w:r w:rsidR="004E7168" w:rsidRPr="006C140A">
        <w:rPr>
          <w:sz w:val="20"/>
          <w:szCs w:val="20"/>
        </w:rPr>
        <w:t>,</w:t>
      </w:r>
      <w:r w:rsidRPr="006C140A">
        <w:rPr>
          <w:sz w:val="20"/>
          <w:szCs w:val="20"/>
        </w:rPr>
        <w:t xml:space="preserve"> the Author and the Press indicate their mutual acceptance of these terms.</w:t>
      </w:r>
    </w:p>
    <w:p w14:paraId="1DFC2922" w14:textId="77777777" w:rsidR="00877036" w:rsidRPr="006C140A" w:rsidRDefault="00877036" w:rsidP="006C140A">
      <w:pPr>
        <w:widowControl/>
        <w:autoSpaceDE/>
        <w:autoSpaceDN/>
        <w:adjustRightInd/>
        <w:rPr>
          <w:sz w:val="20"/>
          <w:szCs w:val="20"/>
        </w:rPr>
      </w:pPr>
    </w:p>
    <w:p w14:paraId="269D94AA" w14:textId="77777777" w:rsidR="00AC4C5B" w:rsidRPr="006C140A" w:rsidRDefault="00AC4C5B" w:rsidP="00AC4C5B">
      <w:pPr>
        <w:rPr>
          <w:sz w:val="20"/>
          <w:szCs w:val="20"/>
        </w:rPr>
      </w:pPr>
    </w:p>
    <w:p w14:paraId="065D0937" w14:textId="77777777" w:rsidR="00AC4C5B" w:rsidRPr="006C140A" w:rsidRDefault="00AC4C5B" w:rsidP="00AC4C5B">
      <w:pPr>
        <w:rPr>
          <w:sz w:val="20"/>
          <w:szCs w:val="20"/>
        </w:rPr>
      </w:pPr>
    </w:p>
    <w:p w14:paraId="3A373316" w14:textId="1E3BA9AB" w:rsidR="00AC4C5B" w:rsidRPr="006C140A" w:rsidRDefault="00381AA4" w:rsidP="00AC4C5B">
      <w:pPr>
        <w:rPr>
          <w:sz w:val="20"/>
          <w:szCs w:val="20"/>
        </w:rPr>
      </w:pPr>
      <w:r w:rsidRPr="006C140A">
        <w:rPr>
          <w:sz w:val="20"/>
          <w:szCs w:val="20"/>
        </w:rPr>
        <w:t>______________________________________________________________________________________</w:t>
      </w:r>
    </w:p>
    <w:p w14:paraId="564D12A8" w14:textId="3906C419" w:rsidR="00AC4C5B" w:rsidRDefault="00AC4C5B" w:rsidP="00AC4C5B">
      <w:pPr>
        <w:rPr>
          <w:sz w:val="20"/>
          <w:szCs w:val="20"/>
        </w:rPr>
      </w:pPr>
      <w:r w:rsidRPr="006C140A">
        <w:rPr>
          <w:sz w:val="20"/>
          <w:szCs w:val="20"/>
        </w:rPr>
        <w:t xml:space="preserve">Author  </w:t>
      </w:r>
    </w:p>
    <w:p w14:paraId="6DC2CCB3" w14:textId="77777777" w:rsidR="00877036" w:rsidRPr="006C140A" w:rsidRDefault="00877036" w:rsidP="00AC4C5B">
      <w:pPr>
        <w:rPr>
          <w:sz w:val="20"/>
          <w:szCs w:val="20"/>
        </w:rPr>
      </w:pPr>
    </w:p>
    <w:p w14:paraId="65D19AC2" w14:textId="77777777" w:rsidR="00AC4C5B" w:rsidRPr="006C140A" w:rsidRDefault="00AC4C5B" w:rsidP="00AC4C5B">
      <w:pPr>
        <w:rPr>
          <w:sz w:val="20"/>
          <w:szCs w:val="20"/>
        </w:rPr>
      </w:pPr>
    </w:p>
    <w:p w14:paraId="352AFB9D" w14:textId="77777777" w:rsidR="00AC4C5B" w:rsidRPr="006C140A" w:rsidRDefault="00AC4C5B" w:rsidP="00AC4C5B">
      <w:pPr>
        <w:rPr>
          <w:sz w:val="20"/>
          <w:szCs w:val="20"/>
        </w:rPr>
      </w:pPr>
    </w:p>
    <w:p w14:paraId="5E3E0B01" w14:textId="77777777" w:rsidR="00E300F6" w:rsidRPr="006C140A" w:rsidRDefault="00AC4C5B" w:rsidP="00AC4C5B">
      <w:pPr>
        <w:rPr>
          <w:sz w:val="20"/>
          <w:szCs w:val="20"/>
          <w:u w:val="single"/>
        </w:rPr>
      </w:pPr>
      <w:r w:rsidRPr="006C140A">
        <w:rPr>
          <w:sz w:val="20"/>
          <w:szCs w:val="20"/>
          <w:u w:val="single"/>
        </w:rPr>
        <w:tab/>
      </w:r>
      <w:r w:rsidRPr="006C140A">
        <w:rPr>
          <w:sz w:val="20"/>
          <w:szCs w:val="20"/>
          <w:u w:val="single"/>
        </w:rPr>
        <w:tab/>
      </w:r>
      <w:r w:rsidRPr="006C140A">
        <w:rPr>
          <w:sz w:val="20"/>
          <w:szCs w:val="20"/>
          <w:u w:val="single"/>
        </w:rPr>
        <w:tab/>
      </w:r>
      <w:r w:rsidRPr="006C140A">
        <w:rPr>
          <w:sz w:val="20"/>
          <w:szCs w:val="20"/>
          <w:u w:val="single"/>
        </w:rPr>
        <w:tab/>
      </w:r>
      <w:r w:rsidRPr="006C140A">
        <w:rPr>
          <w:sz w:val="20"/>
          <w:szCs w:val="20"/>
          <w:u w:val="single"/>
        </w:rPr>
        <w:tab/>
      </w:r>
      <w:r w:rsidRPr="006C140A">
        <w:rPr>
          <w:sz w:val="20"/>
          <w:szCs w:val="20"/>
          <w:u w:val="single"/>
        </w:rPr>
        <w:tab/>
      </w:r>
      <w:r w:rsidRPr="006C140A">
        <w:rPr>
          <w:sz w:val="20"/>
          <w:szCs w:val="20"/>
          <w:u w:val="single"/>
        </w:rPr>
        <w:tab/>
      </w:r>
      <w:r w:rsidRPr="006C140A">
        <w:rPr>
          <w:sz w:val="20"/>
          <w:szCs w:val="20"/>
          <w:u w:val="single"/>
        </w:rPr>
        <w:tab/>
      </w:r>
      <w:r w:rsidRPr="006C140A">
        <w:rPr>
          <w:sz w:val="20"/>
          <w:szCs w:val="20"/>
          <w:u w:val="single"/>
        </w:rPr>
        <w:tab/>
      </w:r>
      <w:r w:rsidRPr="006C140A">
        <w:rPr>
          <w:sz w:val="20"/>
          <w:szCs w:val="20"/>
          <w:u w:val="single"/>
        </w:rPr>
        <w:tab/>
      </w:r>
      <w:r w:rsidRPr="006C140A">
        <w:rPr>
          <w:sz w:val="20"/>
          <w:szCs w:val="20"/>
          <w:u w:val="single"/>
        </w:rPr>
        <w:tab/>
      </w:r>
      <w:r w:rsidRPr="006C140A">
        <w:rPr>
          <w:sz w:val="20"/>
          <w:szCs w:val="20"/>
          <w:u w:val="single"/>
        </w:rPr>
        <w:tab/>
        <w:t xml:space="preserve"> </w:t>
      </w:r>
    </w:p>
    <w:p w14:paraId="4D038888" w14:textId="477272C4" w:rsidR="00AC4C5B" w:rsidRPr="006C140A" w:rsidRDefault="00A574EA" w:rsidP="00AC4C5B">
      <w:pPr>
        <w:rPr>
          <w:sz w:val="20"/>
          <w:szCs w:val="20"/>
        </w:rPr>
      </w:pPr>
      <w:r>
        <w:rPr>
          <w:sz w:val="20"/>
          <w:szCs w:val="20"/>
        </w:rPr>
        <w:t>The Trustees of Indiana University</w:t>
      </w:r>
    </w:p>
    <w:p w14:paraId="1B99A2B9" w14:textId="77777777" w:rsidR="00AC4C5B" w:rsidRDefault="00AC4C5B" w:rsidP="00AC4C5B">
      <w:pPr>
        <w:rPr>
          <w:sz w:val="18"/>
          <w:szCs w:val="18"/>
        </w:rPr>
      </w:pPr>
    </w:p>
    <w:p w14:paraId="70045A76" w14:textId="77777777" w:rsidR="00AC4C5B" w:rsidRDefault="00AC4C5B" w:rsidP="00AC4C5B">
      <w:pPr>
        <w:rPr>
          <w:sz w:val="18"/>
          <w:szCs w:val="18"/>
        </w:rPr>
      </w:pPr>
    </w:p>
    <w:p w14:paraId="720F571A" w14:textId="73812F87" w:rsidR="00C70D36" w:rsidRDefault="00AC4C5B" w:rsidP="009642AC">
      <w:pPr>
        <w:jc w:val="right"/>
        <w:rPr>
          <w:sz w:val="18"/>
          <w:szCs w:val="18"/>
        </w:rPr>
      </w:pPr>
      <w:r>
        <w:rPr>
          <w:sz w:val="18"/>
          <w:szCs w:val="18"/>
        </w:rPr>
        <w:tab/>
      </w:r>
      <w:r>
        <w:rPr>
          <w:sz w:val="18"/>
          <w:szCs w:val="18"/>
        </w:rPr>
        <w:tab/>
      </w:r>
      <w:r>
        <w:rPr>
          <w:sz w:val="18"/>
          <w:szCs w:val="18"/>
        </w:rPr>
        <w:tab/>
      </w:r>
      <w:r>
        <w:rPr>
          <w:sz w:val="18"/>
          <w:szCs w:val="18"/>
        </w:rPr>
        <w:tab/>
      </w:r>
      <w:r>
        <w:rPr>
          <w:sz w:val="18"/>
          <w:szCs w:val="18"/>
        </w:rPr>
        <w:tab/>
      </w:r>
      <w:r w:rsidR="004C6881">
        <w:rPr>
          <w:sz w:val="10"/>
          <w:szCs w:val="10"/>
        </w:rPr>
        <w:t xml:space="preserve">[Author </w:t>
      </w:r>
      <w:r w:rsidR="00DB2003">
        <w:rPr>
          <w:sz w:val="10"/>
          <w:szCs w:val="10"/>
        </w:rPr>
        <w:t>June 2016</w:t>
      </w:r>
      <w:r>
        <w:rPr>
          <w:sz w:val="10"/>
          <w:szCs w:val="10"/>
        </w:rPr>
        <w:t>]</w:t>
      </w:r>
      <w:r w:rsidR="00C70D36">
        <w:rPr>
          <w:sz w:val="18"/>
          <w:szCs w:val="18"/>
        </w:rPr>
        <w:t xml:space="preserve">  </w:t>
      </w:r>
    </w:p>
    <w:sectPr w:rsidR="00C70D36" w:rsidSect="00DB2003">
      <w:footerReference w:type="default" r:id="rId10"/>
      <w:pgSz w:w="12240" w:h="15840"/>
      <w:pgMar w:top="1080" w:right="1440" w:bottom="1080" w:left="2160" w:header="1440" w:footer="108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15F12D8C" w14:textId="2079A123" w:rsidR="00143255" w:rsidRDefault="00143255">
      <w:pPr>
        <w:pStyle w:val="CommentText"/>
      </w:pPr>
      <w:r>
        <w:rPr>
          <w:rStyle w:val="CommentReference"/>
        </w:rPr>
        <w:annotationRef/>
      </w:r>
      <w:r>
        <w:t>Can be changed as needed from exclusive to non-exclusive</w:t>
      </w:r>
    </w:p>
  </w:comment>
  <w:comment w:id="2" w:author="Author" w:initials="A">
    <w:p w14:paraId="1638C4E2" w14:textId="271F1DA0" w:rsidR="00143255" w:rsidRDefault="00143255">
      <w:pPr>
        <w:pStyle w:val="CommentText"/>
      </w:pPr>
      <w:r>
        <w:rPr>
          <w:rStyle w:val="CommentReference"/>
        </w:rPr>
        <w:annotationRef/>
      </w:r>
      <w:r>
        <w:t>Can be removed as applicable</w:t>
      </w:r>
    </w:p>
  </w:comment>
  <w:comment w:id="3" w:author="Author" w:initials="A">
    <w:p w14:paraId="77E10BFA" w14:textId="615B71A7" w:rsidR="000B2516" w:rsidRDefault="000B2516">
      <w:pPr>
        <w:pStyle w:val="CommentText"/>
      </w:pPr>
      <w:r>
        <w:rPr>
          <w:rStyle w:val="CommentReference"/>
        </w:rPr>
        <w:annotationRef/>
      </w:r>
      <w:r>
        <w:t>Can be removed if this is not an exclusive license to publish.</w:t>
      </w:r>
    </w:p>
  </w:comment>
  <w:comment w:id="4" w:author="Author" w:initials="A">
    <w:p w14:paraId="3421FFCA" w14:textId="2896BDBF" w:rsidR="005D48B8" w:rsidRDefault="005D48B8">
      <w:pPr>
        <w:pStyle w:val="CommentText"/>
      </w:pPr>
      <w:r>
        <w:rPr>
          <w:rStyle w:val="CommentReference"/>
        </w:rPr>
        <w:annotationRef/>
      </w:r>
      <w:r>
        <w:t>Press agreement contains following subsection for volumes:</w:t>
      </w:r>
    </w:p>
    <w:p w14:paraId="3F2343EE" w14:textId="77777777" w:rsidR="005D48B8" w:rsidRDefault="005D48B8">
      <w:pPr>
        <w:pStyle w:val="CommentText"/>
      </w:pPr>
    </w:p>
    <w:p w14:paraId="081BE71B" w14:textId="16361721" w:rsidR="005D48B8" w:rsidRDefault="005D48B8">
      <w:pPr>
        <w:pStyle w:val="CommentText"/>
      </w:pPr>
      <w:r w:rsidRPr="005D48B8">
        <w:t>(a) In the case of edited volumes, these representations and warranties by the Author shall refer only to the material s/he has contributed to the Work. Each contributor will be required to sign a separate Contributor Publishing Agreement (see Addendum A), which must accompany his/her contribution to the Work. The Author agrees that no contribution may be included in the Work that is not accompanied by a signed Contributor Publishing Agreement upon delivery of the complete manuscript of the Work as specified in paragraph [11] below.</w:t>
      </w:r>
    </w:p>
  </w:comment>
  <w:comment w:id="5" w:author="Author" w:initials="A">
    <w:p w14:paraId="6E523628" w14:textId="2919F4BD" w:rsidR="00773579" w:rsidRDefault="00773579">
      <w:pPr>
        <w:pStyle w:val="CommentText"/>
      </w:pPr>
      <w:r>
        <w:rPr>
          <w:rStyle w:val="CommentReference"/>
        </w:rPr>
        <w:annotationRef/>
      </w:r>
      <w:r>
        <w:t xml:space="preserve">Can be replaced with: </w:t>
      </w:r>
    </w:p>
    <w:p w14:paraId="63CEC149" w14:textId="77777777" w:rsidR="00773579" w:rsidRDefault="00773579">
      <w:pPr>
        <w:pStyle w:val="CommentText"/>
      </w:pPr>
    </w:p>
    <w:p w14:paraId="6316D9C8" w14:textId="562F440B" w:rsidR="00773579" w:rsidRDefault="00773579">
      <w:pPr>
        <w:pStyle w:val="CommentText"/>
      </w:pPr>
      <w:r>
        <w:t>Author</w:t>
      </w:r>
      <w:r w:rsidRPr="00773579">
        <w:t xml:space="preserve"> agrees to permit the </w:t>
      </w:r>
      <w:r>
        <w:t>Press</w:t>
      </w:r>
      <w:r w:rsidRPr="00773579">
        <w:t xml:space="preserve"> to register and renew copyright for the Work in the name of the </w:t>
      </w:r>
      <w:r>
        <w:t>Press</w:t>
      </w:r>
      <w:r w:rsidRPr="00773579">
        <w:t xml:space="preserve"> in the United States and in other countries as deemed suitable by the </w:t>
      </w:r>
      <w:r>
        <w:t>Press</w:t>
      </w:r>
      <w:r w:rsidRPr="00773579">
        <w:t xml:space="preserve"> in its sole discretion. </w:t>
      </w:r>
      <w:r>
        <w:t>Both parties agree to execute, at any time, all documents that may be necessary in order to protect, assign, or otherwise effectuate the rights granted herein.</w:t>
      </w:r>
      <w:r w:rsidRPr="00773579">
        <w:t xml:space="preserve"> </w:t>
      </w:r>
    </w:p>
  </w:comment>
  <w:comment w:id="6" w:author="Author" w:initials="A">
    <w:p w14:paraId="70C249CD" w14:textId="7257C41B" w:rsidR="00A574EA" w:rsidRDefault="00A574EA">
      <w:pPr>
        <w:pStyle w:val="CommentText"/>
      </w:pPr>
      <w:r>
        <w:rPr>
          <w:rStyle w:val="CommentReference"/>
        </w:rPr>
        <w:annotationRef/>
      </w:r>
      <w:r>
        <w:t>This is the editorial process used by IUP. I assume that if there will be any publications printed, it will be going through the IUP.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F12D8C" w15:done="0"/>
  <w15:commentEx w15:paraId="1638C4E2" w15:done="0"/>
  <w15:commentEx w15:paraId="77E10BFA" w15:done="0"/>
  <w15:commentEx w15:paraId="081BE71B" w15:done="0"/>
  <w15:commentEx w15:paraId="6316D9C8" w15:done="0"/>
  <w15:commentEx w15:paraId="70C249C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F4A8E" w14:textId="77777777" w:rsidR="009302F2" w:rsidRDefault="009302F2">
      <w:r>
        <w:separator/>
      </w:r>
    </w:p>
  </w:endnote>
  <w:endnote w:type="continuationSeparator" w:id="0">
    <w:p w14:paraId="5A2C48AC" w14:textId="77777777" w:rsidR="009302F2" w:rsidRDefault="009302F2">
      <w:r>
        <w:continuationSeparator/>
      </w:r>
    </w:p>
  </w:endnote>
  <w:endnote w:type="continuationNotice" w:id="1">
    <w:p w14:paraId="6A18A676" w14:textId="77777777" w:rsidR="009302F2" w:rsidRDefault="00930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51C3D" w14:textId="3BF4BB20" w:rsidR="0062468F" w:rsidRPr="00242F1B" w:rsidRDefault="00B11FB6">
    <w:pPr>
      <w:pStyle w:val="Footer"/>
      <w:rPr>
        <w:sz w:val="18"/>
        <w:szCs w:val="18"/>
      </w:rPr>
    </w:pPr>
    <w:r w:rsidRPr="00B11FB6">
      <w:rPr>
        <w:sz w:val="18"/>
        <w:szCs w:val="18"/>
      </w:rPr>
      <w:ptab w:relativeTo="margin" w:alignment="center" w:leader="none"/>
    </w:r>
    <w:r w:rsidRPr="00B11FB6">
      <w:rPr>
        <w:sz w:val="18"/>
        <w:szCs w:val="18"/>
      </w:rPr>
      <w:ptab w:relativeTo="margin" w:alignment="right" w:leader="none"/>
    </w:r>
    <w:r>
      <w:rPr>
        <w:sz w:val="18"/>
        <w:szCs w:val="18"/>
      </w:rPr>
      <w:t>Press______  Author______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38055" w14:textId="77777777" w:rsidR="009302F2" w:rsidRDefault="009302F2">
      <w:r>
        <w:separator/>
      </w:r>
    </w:p>
  </w:footnote>
  <w:footnote w:type="continuationSeparator" w:id="0">
    <w:p w14:paraId="6FD3D6CD" w14:textId="77777777" w:rsidR="009302F2" w:rsidRDefault="009302F2">
      <w:r>
        <w:continuationSeparator/>
      </w:r>
    </w:p>
  </w:footnote>
  <w:footnote w:type="continuationNotice" w:id="1">
    <w:p w14:paraId="50C3FDF6" w14:textId="77777777" w:rsidR="009302F2" w:rsidRDefault="009302F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74A68"/>
    <w:multiLevelType w:val="hybridMultilevel"/>
    <w:tmpl w:val="E328F51E"/>
    <w:lvl w:ilvl="0" w:tplc="2F1A4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605B2F"/>
    <w:multiLevelType w:val="hybridMultilevel"/>
    <w:tmpl w:val="B226087A"/>
    <w:lvl w:ilvl="0" w:tplc="6A9C3A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4F0B6D"/>
    <w:multiLevelType w:val="hybridMultilevel"/>
    <w:tmpl w:val="CA8C0D38"/>
    <w:lvl w:ilvl="0" w:tplc="6310EBF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F3"/>
    <w:rsid w:val="0001523D"/>
    <w:rsid w:val="000272BC"/>
    <w:rsid w:val="00032F80"/>
    <w:rsid w:val="000423D8"/>
    <w:rsid w:val="00077FEA"/>
    <w:rsid w:val="000B2516"/>
    <w:rsid w:val="000D7463"/>
    <w:rsid w:val="000E710D"/>
    <w:rsid w:val="00111536"/>
    <w:rsid w:val="00117118"/>
    <w:rsid w:val="00125D83"/>
    <w:rsid w:val="00127DD7"/>
    <w:rsid w:val="001361BE"/>
    <w:rsid w:val="00143255"/>
    <w:rsid w:val="00181946"/>
    <w:rsid w:val="00182E23"/>
    <w:rsid w:val="001A35AB"/>
    <w:rsid w:val="001C2761"/>
    <w:rsid w:val="001D4649"/>
    <w:rsid w:val="001D4AD7"/>
    <w:rsid w:val="0022126F"/>
    <w:rsid w:val="00221A59"/>
    <w:rsid w:val="00225DD7"/>
    <w:rsid w:val="00237208"/>
    <w:rsid w:val="00242F1B"/>
    <w:rsid w:val="00245E1F"/>
    <w:rsid w:val="00260B2D"/>
    <w:rsid w:val="002730CF"/>
    <w:rsid w:val="00275E16"/>
    <w:rsid w:val="0028449F"/>
    <w:rsid w:val="002A0F47"/>
    <w:rsid w:val="002B57D1"/>
    <w:rsid w:val="002B61A4"/>
    <w:rsid w:val="002B6D2A"/>
    <w:rsid w:val="002D3268"/>
    <w:rsid w:val="002D6171"/>
    <w:rsid w:val="002E3C8D"/>
    <w:rsid w:val="00340EDF"/>
    <w:rsid w:val="00341518"/>
    <w:rsid w:val="00381AA4"/>
    <w:rsid w:val="003A4CC0"/>
    <w:rsid w:val="003B7F2E"/>
    <w:rsid w:val="003D3C7F"/>
    <w:rsid w:val="003D6ABA"/>
    <w:rsid w:val="003E3ACF"/>
    <w:rsid w:val="003F5B78"/>
    <w:rsid w:val="00411637"/>
    <w:rsid w:val="00416A10"/>
    <w:rsid w:val="004353C3"/>
    <w:rsid w:val="00441BB9"/>
    <w:rsid w:val="004649FB"/>
    <w:rsid w:val="00465FA3"/>
    <w:rsid w:val="004716D3"/>
    <w:rsid w:val="00471F4D"/>
    <w:rsid w:val="00472EF7"/>
    <w:rsid w:val="00475804"/>
    <w:rsid w:val="004A0A01"/>
    <w:rsid w:val="004C6881"/>
    <w:rsid w:val="004E7168"/>
    <w:rsid w:val="004F6289"/>
    <w:rsid w:val="00507B9D"/>
    <w:rsid w:val="00532A94"/>
    <w:rsid w:val="00534462"/>
    <w:rsid w:val="005508F6"/>
    <w:rsid w:val="00551A3B"/>
    <w:rsid w:val="00552A55"/>
    <w:rsid w:val="005619D4"/>
    <w:rsid w:val="0058333F"/>
    <w:rsid w:val="005A0A20"/>
    <w:rsid w:val="005A6305"/>
    <w:rsid w:val="005C6E67"/>
    <w:rsid w:val="005D48B8"/>
    <w:rsid w:val="005F3A49"/>
    <w:rsid w:val="00605A6C"/>
    <w:rsid w:val="00611A7D"/>
    <w:rsid w:val="0062468F"/>
    <w:rsid w:val="006465C8"/>
    <w:rsid w:val="0065778A"/>
    <w:rsid w:val="00665275"/>
    <w:rsid w:val="006B2A3A"/>
    <w:rsid w:val="006C140A"/>
    <w:rsid w:val="006C2884"/>
    <w:rsid w:val="006D4CEB"/>
    <w:rsid w:val="00700BBA"/>
    <w:rsid w:val="007205DD"/>
    <w:rsid w:val="007209BA"/>
    <w:rsid w:val="00740D75"/>
    <w:rsid w:val="0074508F"/>
    <w:rsid w:val="00746F6D"/>
    <w:rsid w:val="00752AF6"/>
    <w:rsid w:val="00773579"/>
    <w:rsid w:val="007A3365"/>
    <w:rsid w:val="007B0CE3"/>
    <w:rsid w:val="007B58D9"/>
    <w:rsid w:val="007C3101"/>
    <w:rsid w:val="007C33A9"/>
    <w:rsid w:val="007C3BFA"/>
    <w:rsid w:val="007D512D"/>
    <w:rsid w:val="007D61B0"/>
    <w:rsid w:val="007D6A74"/>
    <w:rsid w:val="007E0B07"/>
    <w:rsid w:val="007E2A96"/>
    <w:rsid w:val="007E30F7"/>
    <w:rsid w:val="007E46DE"/>
    <w:rsid w:val="007F7D52"/>
    <w:rsid w:val="008177EB"/>
    <w:rsid w:val="00825EF0"/>
    <w:rsid w:val="00847189"/>
    <w:rsid w:val="00877036"/>
    <w:rsid w:val="008A0365"/>
    <w:rsid w:val="008B245D"/>
    <w:rsid w:val="008B6E20"/>
    <w:rsid w:val="008C4CF2"/>
    <w:rsid w:val="008D149B"/>
    <w:rsid w:val="008D4297"/>
    <w:rsid w:val="00912EB0"/>
    <w:rsid w:val="009302F2"/>
    <w:rsid w:val="00933246"/>
    <w:rsid w:val="009642AC"/>
    <w:rsid w:val="00964426"/>
    <w:rsid w:val="00964510"/>
    <w:rsid w:val="00975E56"/>
    <w:rsid w:val="00977642"/>
    <w:rsid w:val="0098483E"/>
    <w:rsid w:val="009A6E88"/>
    <w:rsid w:val="009B62EA"/>
    <w:rsid w:val="009D27A7"/>
    <w:rsid w:val="009E0256"/>
    <w:rsid w:val="009E15D6"/>
    <w:rsid w:val="009E3701"/>
    <w:rsid w:val="009E5EA1"/>
    <w:rsid w:val="00A24165"/>
    <w:rsid w:val="00A24E21"/>
    <w:rsid w:val="00A318F5"/>
    <w:rsid w:val="00A40B44"/>
    <w:rsid w:val="00A574EA"/>
    <w:rsid w:val="00A73C5D"/>
    <w:rsid w:val="00A84113"/>
    <w:rsid w:val="00AA1CAE"/>
    <w:rsid w:val="00AA25F9"/>
    <w:rsid w:val="00AB2A33"/>
    <w:rsid w:val="00AC4C5B"/>
    <w:rsid w:val="00AC4CF3"/>
    <w:rsid w:val="00AE7AE7"/>
    <w:rsid w:val="00AF153F"/>
    <w:rsid w:val="00AF6733"/>
    <w:rsid w:val="00B11FB6"/>
    <w:rsid w:val="00B11FC5"/>
    <w:rsid w:val="00B1669C"/>
    <w:rsid w:val="00B23D3B"/>
    <w:rsid w:val="00B45035"/>
    <w:rsid w:val="00B47707"/>
    <w:rsid w:val="00BB6C6A"/>
    <w:rsid w:val="00BC0FA1"/>
    <w:rsid w:val="00BD2645"/>
    <w:rsid w:val="00BE1CA0"/>
    <w:rsid w:val="00BF3C34"/>
    <w:rsid w:val="00C0618C"/>
    <w:rsid w:val="00C174EE"/>
    <w:rsid w:val="00C362E8"/>
    <w:rsid w:val="00C4561B"/>
    <w:rsid w:val="00C61AA1"/>
    <w:rsid w:val="00C70D36"/>
    <w:rsid w:val="00C83204"/>
    <w:rsid w:val="00CA24E4"/>
    <w:rsid w:val="00CB7266"/>
    <w:rsid w:val="00CE24BC"/>
    <w:rsid w:val="00D20AAE"/>
    <w:rsid w:val="00D32290"/>
    <w:rsid w:val="00D35AF3"/>
    <w:rsid w:val="00D36FF1"/>
    <w:rsid w:val="00D4076C"/>
    <w:rsid w:val="00D5207D"/>
    <w:rsid w:val="00D701C4"/>
    <w:rsid w:val="00D8729C"/>
    <w:rsid w:val="00D8732C"/>
    <w:rsid w:val="00D93A9B"/>
    <w:rsid w:val="00D93EC5"/>
    <w:rsid w:val="00DA124C"/>
    <w:rsid w:val="00DB2003"/>
    <w:rsid w:val="00DB5664"/>
    <w:rsid w:val="00DE4156"/>
    <w:rsid w:val="00E02FB9"/>
    <w:rsid w:val="00E072AA"/>
    <w:rsid w:val="00E300F6"/>
    <w:rsid w:val="00E40150"/>
    <w:rsid w:val="00E475DF"/>
    <w:rsid w:val="00E51BAF"/>
    <w:rsid w:val="00E567CC"/>
    <w:rsid w:val="00E57CFE"/>
    <w:rsid w:val="00E64FD3"/>
    <w:rsid w:val="00E9692A"/>
    <w:rsid w:val="00EA152D"/>
    <w:rsid w:val="00ED3387"/>
    <w:rsid w:val="00ED5E4A"/>
    <w:rsid w:val="00EF3105"/>
    <w:rsid w:val="00F0479E"/>
    <w:rsid w:val="00F05A25"/>
    <w:rsid w:val="00F05E81"/>
    <w:rsid w:val="00F228B4"/>
    <w:rsid w:val="00F26BA5"/>
    <w:rsid w:val="00F44549"/>
    <w:rsid w:val="00F62AF9"/>
    <w:rsid w:val="00F7168C"/>
    <w:rsid w:val="00F8096A"/>
    <w:rsid w:val="00F954E7"/>
    <w:rsid w:val="00FC446D"/>
    <w:rsid w:val="00FC45B2"/>
    <w:rsid w:val="00FE383B"/>
    <w:rsid w:val="00FF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6206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242F1B"/>
    <w:pPr>
      <w:tabs>
        <w:tab w:val="center" w:pos="4320"/>
        <w:tab w:val="right" w:pos="8640"/>
      </w:tabs>
    </w:pPr>
  </w:style>
  <w:style w:type="paragraph" w:styleId="Footer">
    <w:name w:val="footer"/>
    <w:basedOn w:val="Normal"/>
    <w:link w:val="FooterChar"/>
    <w:uiPriority w:val="99"/>
    <w:rsid w:val="00242F1B"/>
    <w:pPr>
      <w:tabs>
        <w:tab w:val="center" w:pos="4320"/>
        <w:tab w:val="right" w:pos="8640"/>
      </w:tabs>
    </w:pPr>
  </w:style>
  <w:style w:type="character" w:styleId="CommentReference">
    <w:name w:val="annotation reference"/>
    <w:uiPriority w:val="99"/>
    <w:rsid w:val="00E57CFE"/>
    <w:rPr>
      <w:sz w:val="16"/>
      <w:szCs w:val="16"/>
    </w:rPr>
  </w:style>
  <w:style w:type="paragraph" w:styleId="CommentText">
    <w:name w:val="annotation text"/>
    <w:basedOn w:val="Normal"/>
    <w:link w:val="CommentTextChar"/>
    <w:uiPriority w:val="99"/>
    <w:rsid w:val="00E57CFE"/>
    <w:rPr>
      <w:sz w:val="20"/>
      <w:szCs w:val="20"/>
    </w:rPr>
  </w:style>
  <w:style w:type="character" w:customStyle="1" w:styleId="CommentTextChar">
    <w:name w:val="Comment Text Char"/>
    <w:basedOn w:val="DefaultParagraphFont"/>
    <w:link w:val="CommentText"/>
    <w:uiPriority w:val="99"/>
    <w:rsid w:val="00E57CFE"/>
  </w:style>
  <w:style w:type="paragraph" w:styleId="CommentSubject">
    <w:name w:val="annotation subject"/>
    <w:basedOn w:val="CommentText"/>
    <w:next w:val="CommentText"/>
    <w:link w:val="CommentSubjectChar"/>
    <w:rsid w:val="00E57CFE"/>
    <w:rPr>
      <w:b/>
      <w:bCs/>
    </w:rPr>
  </w:style>
  <w:style w:type="character" w:customStyle="1" w:styleId="CommentSubjectChar">
    <w:name w:val="Comment Subject Char"/>
    <w:link w:val="CommentSubject"/>
    <w:rsid w:val="00E57CFE"/>
    <w:rPr>
      <w:b/>
      <w:bCs/>
    </w:rPr>
  </w:style>
  <w:style w:type="paragraph" w:styleId="BalloonText">
    <w:name w:val="Balloon Text"/>
    <w:basedOn w:val="Normal"/>
    <w:link w:val="BalloonTextChar"/>
    <w:rsid w:val="00E57CFE"/>
    <w:rPr>
      <w:rFonts w:ascii="Tahoma" w:hAnsi="Tahoma" w:cs="Tahoma"/>
      <w:sz w:val="16"/>
      <w:szCs w:val="16"/>
    </w:rPr>
  </w:style>
  <w:style w:type="character" w:customStyle="1" w:styleId="BalloonTextChar">
    <w:name w:val="Balloon Text Char"/>
    <w:link w:val="BalloonText"/>
    <w:rsid w:val="00E57CFE"/>
    <w:rPr>
      <w:rFonts w:ascii="Tahoma" w:hAnsi="Tahoma" w:cs="Tahoma"/>
      <w:sz w:val="16"/>
      <w:szCs w:val="16"/>
    </w:rPr>
  </w:style>
  <w:style w:type="paragraph" w:styleId="Revision">
    <w:name w:val="Revision"/>
    <w:hidden/>
    <w:uiPriority w:val="99"/>
    <w:semiHidden/>
    <w:rsid w:val="000272BC"/>
    <w:rPr>
      <w:sz w:val="24"/>
      <w:szCs w:val="24"/>
    </w:rPr>
  </w:style>
  <w:style w:type="paragraph" w:styleId="ListParagraph">
    <w:name w:val="List Paragraph"/>
    <w:basedOn w:val="Normal"/>
    <w:uiPriority w:val="34"/>
    <w:qFormat/>
    <w:rsid w:val="0058333F"/>
    <w:pPr>
      <w:ind w:left="720"/>
      <w:contextualSpacing/>
    </w:pPr>
  </w:style>
  <w:style w:type="character" w:customStyle="1" w:styleId="FooterChar">
    <w:name w:val="Footer Char"/>
    <w:basedOn w:val="DefaultParagraphFont"/>
    <w:link w:val="Footer"/>
    <w:uiPriority w:val="99"/>
    <w:rsid w:val="00D4076C"/>
    <w:rPr>
      <w:sz w:val="24"/>
      <w:szCs w:val="24"/>
    </w:rPr>
  </w:style>
  <w:style w:type="paragraph" w:customStyle="1" w:styleId="Default">
    <w:name w:val="Default"/>
    <w:rsid w:val="00C362E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3D1AB-CB74-4BDA-848B-DC38F58E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3746</Words>
  <Characters>19405</Characters>
  <Application>Microsoft Office Word</Application>
  <DocSecurity>4</DocSecurity>
  <Lines>161</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2017-05-08T20:48:00Z</dcterms:created>
  <dcterms:modified xsi:type="dcterms:W3CDTF">2017-05-08T20:48:00Z</dcterms:modified>
</cp:coreProperties>
</file>